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5F1" w:rsidRDefault="00B66BA6">
      <w:pPr>
        <w:spacing w:line="241" w:lineRule="exact"/>
        <w:rPr>
          <w:sz w:val="20"/>
          <w:szCs w:val="20"/>
        </w:rPr>
      </w:pPr>
      <w:r>
        <w:rPr>
          <w:noProof/>
          <w:sz w:val="20"/>
          <w:szCs w:val="20"/>
        </w:rPr>
        <w:drawing>
          <wp:anchor distT="0" distB="0" distL="114300" distR="114300" simplePos="0" relativeHeight="251669504" behindDoc="0" locked="0" layoutInCell="1" allowOverlap="1" wp14:anchorId="30B3FB19" wp14:editId="03B4C455">
            <wp:simplePos x="0" y="0"/>
            <wp:positionH relativeFrom="margin">
              <wp:posOffset>-914400</wp:posOffset>
            </wp:positionH>
            <wp:positionV relativeFrom="margin">
              <wp:posOffset>-914400</wp:posOffset>
            </wp:positionV>
            <wp:extent cx="7760335" cy="100609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3. Communication Made Simple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35" cy="10060940"/>
                    </a:xfrm>
                    <a:prstGeom prst="rect">
                      <a:avLst/>
                    </a:prstGeom>
                  </pic:spPr>
                </pic:pic>
              </a:graphicData>
            </a:graphic>
            <wp14:sizeRelH relativeFrom="margin">
              <wp14:pctWidth>0</wp14:pctWidth>
            </wp14:sizeRelH>
            <wp14:sizeRelV relativeFrom="margin">
              <wp14:pctHeight>0</wp14:pctHeight>
            </wp14:sizeRelV>
          </wp:anchor>
        </w:drawing>
      </w:r>
    </w:p>
    <w:p w:rsidR="00B055F1" w:rsidRDefault="009E6AA8">
      <w:pPr>
        <w:jc w:val="center"/>
        <w:rPr>
          <w:sz w:val="20"/>
          <w:szCs w:val="20"/>
        </w:rPr>
      </w:pPr>
      <w:r>
        <w:rPr>
          <w:rFonts w:ascii="Georgia" w:eastAsia="Georgia" w:hAnsi="Georgia" w:cs="Georgia"/>
          <w:b/>
          <w:bCs/>
          <w:sz w:val="48"/>
          <w:szCs w:val="48"/>
        </w:rPr>
        <w:lastRenderedPageBreak/>
        <w:t>Table Of Contents</w:t>
      </w:r>
    </w:p>
    <w:p w:rsidR="00B055F1" w:rsidRDefault="00B055F1">
      <w:pPr>
        <w:spacing w:line="2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rsidP="00CE3AA0">
      <w:pPr>
        <w:spacing w:line="263" w:lineRule="exact"/>
        <w:rPr>
          <w:sz w:val="20"/>
          <w:szCs w:val="20"/>
        </w:rPr>
      </w:pPr>
    </w:p>
    <w:bookmarkStart w:id="0" w:name="page3"/>
    <w:bookmarkEnd w:id="0"/>
    <w:p w:rsidR="00B055F1" w:rsidRPr="00B66BA6" w:rsidRDefault="00B66BA6" w:rsidP="00CE3AA0">
      <w:pPr>
        <w:rPr>
          <w:rStyle w:val="Hyperlink"/>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"foreword" </w:instrText>
      </w:r>
      <w:r>
        <w:rPr>
          <w:rFonts w:ascii="Georgia" w:eastAsia="Georgia" w:hAnsi="Georgia" w:cs="Georgia"/>
          <w:b/>
          <w:sz w:val="28"/>
          <w:szCs w:val="28"/>
        </w:rPr>
      </w:r>
      <w:r>
        <w:rPr>
          <w:rFonts w:ascii="Georgia" w:eastAsia="Georgia" w:hAnsi="Georgia" w:cs="Georgia"/>
          <w:b/>
          <w:sz w:val="28"/>
          <w:szCs w:val="28"/>
        </w:rPr>
        <w:fldChar w:fldCharType="separate"/>
      </w:r>
      <w:r w:rsidR="009E6AA8" w:rsidRPr="00B66BA6">
        <w:rPr>
          <w:rStyle w:val="Hyperlink"/>
          <w:rFonts w:ascii="Georgia" w:eastAsia="Georgia" w:hAnsi="Georgia" w:cs="Georgia"/>
          <w:b/>
          <w:sz w:val="28"/>
          <w:szCs w:val="28"/>
        </w:rPr>
        <w:t>Forew</w:t>
      </w:r>
      <w:r w:rsidR="009E6AA8" w:rsidRPr="00B66BA6">
        <w:rPr>
          <w:rStyle w:val="Hyperlink"/>
          <w:rFonts w:ascii="Georgia" w:eastAsia="Georgia" w:hAnsi="Georgia" w:cs="Georgia"/>
          <w:b/>
          <w:sz w:val="28"/>
          <w:szCs w:val="28"/>
        </w:rPr>
        <w:t>o</w:t>
      </w:r>
      <w:r w:rsidR="009E6AA8" w:rsidRPr="00B66BA6">
        <w:rPr>
          <w:rStyle w:val="Hyperlink"/>
          <w:rFonts w:ascii="Georgia" w:eastAsia="Georgia" w:hAnsi="Georgia" w:cs="Georgia"/>
          <w:b/>
          <w:sz w:val="28"/>
          <w:szCs w:val="28"/>
        </w:rPr>
        <w:t>r</w:t>
      </w:r>
      <w:r w:rsidR="009E6AA8" w:rsidRPr="00B66BA6">
        <w:rPr>
          <w:rStyle w:val="Hyperlink"/>
          <w:rFonts w:ascii="Georgia" w:eastAsia="Georgia" w:hAnsi="Georgia" w:cs="Georgia"/>
          <w:b/>
          <w:sz w:val="28"/>
          <w:szCs w:val="28"/>
        </w:rPr>
        <w:t>d</w:t>
      </w:r>
    </w:p>
    <w:p w:rsidR="00B055F1" w:rsidRPr="00E048F5" w:rsidRDefault="00B66BA6" w:rsidP="00CE3AA0">
      <w:pPr>
        <w:spacing w:line="239" w:lineRule="exact"/>
        <w:rPr>
          <w:b/>
          <w:sz w:val="28"/>
          <w:szCs w:val="28"/>
        </w:rPr>
      </w:pPr>
      <w:r>
        <w:rPr>
          <w:rFonts w:ascii="Georgia" w:eastAsia="Georgia" w:hAnsi="Georgia" w:cs="Georgia"/>
          <w:b/>
          <w:sz w:val="28"/>
          <w:szCs w:val="28"/>
        </w:rPr>
        <w:fldChar w:fldCharType="end"/>
      </w:r>
    </w:p>
    <w:p w:rsidR="00CC398B" w:rsidRDefault="00CC398B" w:rsidP="00CE3AA0">
      <w:pPr>
        <w:rPr>
          <w:rFonts w:ascii="Georgia" w:eastAsia="Georgia" w:hAnsi="Georgia" w:cs="Georgia"/>
          <w:b/>
          <w:sz w:val="28"/>
          <w:szCs w:val="28"/>
        </w:rPr>
      </w:pPr>
    </w:p>
    <w:p w:rsidR="00B055F1" w:rsidRPr="00B66BA6" w:rsidRDefault="00B66BA6" w:rsidP="00CE3AA0">
      <w:pPr>
        <w:rPr>
          <w:rStyle w:val="Hyperlink"/>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"chapter1" </w:instrText>
      </w:r>
      <w:r>
        <w:rPr>
          <w:rFonts w:ascii="Georgia" w:eastAsia="Georgia" w:hAnsi="Georgia" w:cs="Georgia"/>
          <w:b/>
          <w:sz w:val="28"/>
          <w:szCs w:val="28"/>
        </w:rPr>
      </w:r>
      <w:r>
        <w:rPr>
          <w:rFonts w:ascii="Georgia" w:eastAsia="Georgia" w:hAnsi="Georgia" w:cs="Georgia"/>
          <w:b/>
          <w:sz w:val="28"/>
          <w:szCs w:val="28"/>
        </w:rPr>
        <w:fldChar w:fldCharType="separate"/>
      </w:r>
      <w:r w:rsidR="009E6AA8" w:rsidRPr="00B66BA6">
        <w:rPr>
          <w:rStyle w:val="Hyperlink"/>
          <w:rFonts w:ascii="Georgia" w:eastAsia="Georgia" w:hAnsi="Georgia" w:cs="Georgia"/>
          <w:b/>
          <w:sz w:val="28"/>
          <w:szCs w:val="28"/>
        </w:rPr>
        <w:t xml:space="preserve">Chapter </w:t>
      </w:r>
      <w:r w:rsidR="004F34BF" w:rsidRPr="00B66BA6">
        <w:rPr>
          <w:rStyle w:val="Hyperlink"/>
          <w:rFonts w:ascii="Georgia" w:eastAsia="Georgia" w:hAnsi="Georgia" w:cs="Georgia"/>
          <w:b/>
          <w:sz w:val="28"/>
          <w:szCs w:val="28"/>
        </w:rPr>
        <w:t>0</w:t>
      </w:r>
      <w:r w:rsidR="009E6AA8" w:rsidRPr="00B66BA6">
        <w:rPr>
          <w:rStyle w:val="Hyperlink"/>
          <w:rFonts w:ascii="Georgia" w:eastAsia="Georgia" w:hAnsi="Georgia" w:cs="Georgia"/>
          <w:b/>
          <w:sz w:val="28"/>
          <w:szCs w:val="28"/>
        </w:rPr>
        <w:t>1:</w:t>
      </w:r>
      <w:r w:rsidR="00CE3AA0" w:rsidRPr="00B66BA6">
        <w:rPr>
          <w:rStyle w:val="Hyperlink"/>
          <w:rFonts w:ascii="Georgia" w:eastAsia="Georgia" w:hAnsi="Georgia" w:cs="Georgia"/>
          <w:b/>
          <w:sz w:val="28"/>
          <w:szCs w:val="28"/>
        </w:rPr>
        <w:t xml:space="preserve"> </w:t>
      </w:r>
      <w:r w:rsidR="00F21F91" w:rsidRPr="00B66BA6">
        <w:rPr>
          <w:rStyle w:val="Hyperlink"/>
          <w:rFonts w:ascii="Georgia" w:eastAsia="Georgia" w:hAnsi="Georgia" w:cs="Georgia"/>
          <w:sz w:val="28"/>
          <w:szCs w:val="28"/>
        </w:rPr>
        <w:t>W</w:t>
      </w:r>
      <w:r w:rsidR="00F21F91" w:rsidRPr="00B66BA6">
        <w:rPr>
          <w:rStyle w:val="Hyperlink"/>
          <w:rFonts w:ascii="Georgia" w:eastAsia="Georgia" w:hAnsi="Georgia" w:cs="Georgia"/>
          <w:sz w:val="28"/>
          <w:szCs w:val="28"/>
        </w:rPr>
        <w:t>h</w:t>
      </w:r>
      <w:r w:rsidR="00F21F91" w:rsidRPr="00B66BA6">
        <w:rPr>
          <w:rStyle w:val="Hyperlink"/>
          <w:rFonts w:ascii="Georgia" w:eastAsia="Georgia" w:hAnsi="Georgia" w:cs="Georgia"/>
          <w:sz w:val="28"/>
          <w:szCs w:val="28"/>
        </w:rPr>
        <w:t>y is Good</w:t>
      </w:r>
      <w:r w:rsidR="00F21F91" w:rsidRPr="00B66BA6">
        <w:rPr>
          <w:rStyle w:val="Hyperlink"/>
          <w:rFonts w:ascii="Georgia" w:eastAsia="Georgia" w:hAnsi="Georgia" w:cs="Georgia"/>
          <w:b/>
          <w:sz w:val="28"/>
          <w:szCs w:val="28"/>
        </w:rPr>
        <w:t xml:space="preserve"> </w:t>
      </w:r>
      <w:r w:rsidR="009E6AA8" w:rsidRPr="00B66BA6">
        <w:rPr>
          <w:rStyle w:val="Hyperlink"/>
          <w:rFonts w:ascii="Georgia" w:eastAsia="Georgia" w:hAnsi="Georgia" w:cs="Georgia"/>
          <w:bCs/>
          <w:iCs/>
          <w:sz w:val="28"/>
          <w:szCs w:val="28"/>
        </w:rPr>
        <w:t xml:space="preserve">Communication </w:t>
      </w:r>
      <w:r w:rsidR="00F21F91" w:rsidRPr="00B66BA6">
        <w:rPr>
          <w:rStyle w:val="Hyperlink"/>
          <w:rFonts w:ascii="Georgia" w:eastAsia="Georgia" w:hAnsi="Georgia" w:cs="Georgia"/>
          <w:bCs/>
          <w:iCs/>
          <w:sz w:val="28"/>
          <w:szCs w:val="28"/>
        </w:rPr>
        <w:t>Important?</w:t>
      </w:r>
    </w:p>
    <w:p w:rsidR="00B055F1" w:rsidRPr="00E048F5" w:rsidRDefault="00B66BA6" w:rsidP="00CE3AA0">
      <w:pPr>
        <w:spacing w:line="200" w:lineRule="exact"/>
        <w:rPr>
          <w:b/>
          <w:sz w:val="28"/>
          <w:szCs w:val="28"/>
        </w:rPr>
      </w:pPr>
      <w:r>
        <w:rPr>
          <w:rFonts w:ascii="Georgia" w:eastAsia="Georgia" w:hAnsi="Georgia" w:cs="Georgia"/>
          <w:b/>
          <w:sz w:val="28"/>
          <w:szCs w:val="28"/>
        </w:rPr>
        <w:fldChar w:fldCharType="end"/>
      </w:r>
    </w:p>
    <w:p w:rsidR="00B055F1" w:rsidRPr="00E048F5" w:rsidRDefault="00B055F1" w:rsidP="00CE3AA0">
      <w:pPr>
        <w:spacing w:line="238" w:lineRule="exact"/>
        <w:rPr>
          <w:b/>
          <w:sz w:val="28"/>
          <w:szCs w:val="28"/>
        </w:rPr>
      </w:pPr>
    </w:p>
    <w:p w:rsidR="00B055F1" w:rsidRPr="00B66BA6" w:rsidRDefault="00B66BA6" w:rsidP="00CE3AA0">
      <w:pPr>
        <w:ind w:right="-39"/>
        <w:rPr>
          <w:rStyle w:val="Hyperlink"/>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"chapter2" </w:instrText>
      </w:r>
      <w:r>
        <w:rPr>
          <w:rFonts w:ascii="Georgia" w:eastAsia="Georgia" w:hAnsi="Georgia" w:cs="Georgia"/>
          <w:b/>
          <w:sz w:val="28"/>
          <w:szCs w:val="28"/>
        </w:rPr>
      </w:r>
      <w:r>
        <w:rPr>
          <w:rFonts w:ascii="Georgia" w:eastAsia="Georgia" w:hAnsi="Georgia" w:cs="Georgia"/>
          <w:b/>
          <w:sz w:val="28"/>
          <w:szCs w:val="28"/>
        </w:rPr>
        <w:fldChar w:fldCharType="separate"/>
      </w:r>
      <w:r w:rsidR="009E6AA8" w:rsidRPr="00B66BA6">
        <w:rPr>
          <w:rStyle w:val="Hyperlink"/>
          <w:rFonts w:ascii="Georgia" w:eastAsia="Georgia" w:hAnsi="Georgia" w:cs="Georgia"/>
          <w:b/>
          <w:sz w:val="28"/>
          <w:szCs w:val="28"/>
        </w:rPr>
        <w:t xml:space="preserve">Chapter </w:t>
      </w:r>
      <w:r w:rsidR="004F34BF" w:rsidRPr="00B66BA6">
        <w:rPr>
          <w:rStyle w:val="Hyperlink"/>
          <w:rFonts w:ascii="Georgia" w:eastAsia="Georgia" w:hAnsi="Georgia" w:cs="Georgia"/>
          <w:b/>
          <w:sz w:val="28"/>
          <w:szCs w:val="28"/>
        </w:rPr>
        <w:t>0</w:t>
      </w:r>
      <w:r w:rsidR="009E6AA8" w:rsidRPr="00B66BA6">
        <w:rPr>
          <w:rStyle w:val="Hyperlink"/>
          <w:rFonts w:ascii="Georgia" w:eastAsia="Georgia" w:hAnsi="Georgia" w:cs="Georgia"/>
          <w:b/>
          <w:sz w:val="28"/>
          <w:szCs w:val="28"/>
        </w:rPr>
        <w:t>2:</w:t>
      </w:r>
      <w:r w:rsidR="00CE3AA0" w:rsidRPr="00B66BA6">
        <w:rPr>
          <w:rStyle w:val="Hyperlink"/>
          <w:rFonts w:ascii="Georgia" w:eastAsia="Georgia" w:hAnsi="Georgia" w:cs="Georgia"/>
          <w:b/>
          <w:sz w:val="28"/>
          <w:szCs w:val="28"/>
        </w:rPr>
        <w:t xml:space="preserve"> </w:t>
      </w:r>
      <w:r w:rsidR="009E6AA8" w:rsidRPr="00B66BA6">
        <w:rPr>
          <w:rStyle w:val="Hyperlink"/>
          <w:rFonts w:ascii="Georgia" w:eastAsia="Georgia" w:hAnsi="Georgia" w:cs="Georgia"/>
          <w:bCs/>
          <w:iCs/>
          <w:sz w:val="28"/>
          <w:szCs w:val="28"/>
        </w:rPr>
        <w:t>Understand</w:t>
      </w:r>
      <w:r w:rsidR="004F34BF" w:rsidRPr="00B66BA6">
        <w:rPr>
          <w:rStyle w:val="Hyperlink"/>
          <w:rFonts w:ascii="Georgia" w:eastAsia="Georgia" w:hAnsi="Georgia" w:cs="Georgia"/>
          <w:bCs/>
          <w:iCs/>
          <w:sz w:val="28"/>
          <w:szCs w:val="28"/>
        </w:rPr>
        <w:t>ing</w:t>
      </w:r>
      <w:r w:rsidR="009E6AA8" w:rsidRPr="00B66BA6">
        <w:rPr>
          <w:rStyle w:val="Hyperlink"/>
          <w:rFonts w:ascii="Georgia" w:eastAsia="Georgia" w:hAnsi="Georgia" w:cs="Georgia"/>
          <w:bCs/>
          <w:iCs/>
          <w:sz w:val="28"/>
          <w:szCs w:val="28"/>
        </w:rPr>
        <w:t xml:space="preserve"> Yourself An</w:t>
      </w:r>
      <w:r w:rsidR="009E6AA8" w:rsidRPr="00B66BA6">
        <w:rPr>
          <w:rStyle w:val="Hyperlink"/>
          <w:rFonts w:ascii="Georgia" w:eastAsia="Georgia" w:hAnsi="Georgia" w:cs="Georgia"/>
          <w:bCs/>
          <w:iCs/>
          <w:sz w:val="28"/>
          <w:szCs w:val="28"/>
        </w:rPr>
        <w:t>d</w:t>
      </w:r>
      <w:r w:rsidR="009E6AA8" w:rsidRPr="00B66BA6">
        <w:rPr>
          <w:rStyle w:val="Hyperlink"/>
          <w:rFonts w:ascii="Georgia" w:eastAsia="Georgia" w:hAnsi="Georgia" w:cs="Georgia"/>
          <w:bCs/>
          <w:iCs/>
          <w:sz w:val="28"/>
          <w:szCs w:val="28"/>
        </w:rPr>
        <w:t xml:space="preserve"> Your</w:t>
      </w:r>
      <w:r w:rsidR="00CE3AA0" w:rsidRPr="00B66BA6">
        <w:rPr>
          <w:rStyle w:val="Hyperlink"/>
          <w:rFonts w:ascii="Georgia" w:eastAsia="Georgia" w:hAnsi="Georgia" w:cs="Georgia"/>
          <w:bCs/>
          <w:iCs/>
          <w:sz w:val="28"/>
          <w:szCs w:val="28"/>
        </w:rPr>
        <w:t xml:space="preserve"> </w:t>
      </w:r>
      <w:r w:rsidR="009E6AA8" w:rsidRPr="00B66BA6">
        <w:rPr>
          <w:rStyle w:val="Hyperlink"/>
          <w:rFonts w:ascii="Georgia" w:eastAsia="Georgia" w:hAnsi="Georgia" w:cs="Georgia"/>
          <w:bCs/>
          <w:iCs/>
          <w:sz w:val="28"/>
          <w:szCs w:val="28"/>
        </w:rPr>
        <w:t>Message</w:t>
      </w:r>
    </w:p>
    <w:p w:rsidR="00B055F1" w:rsidRPr="00E048F5" w:rsidRDefault="00B66BA6" w:rsidP="00CE3AA0">
      <w:pPr>
        <w:spacing w:line="200" w:lineRule="exact"/>
        <w:rPr>
          <w:b/>
          <w:sz w:val="28"/>
          <w:szCs w:val="28"/>
        </w:rPr>
      </w:pPr>
      <w:r>
        <w:rPr>
          <w:rFonts w:ascii="Georgia" w:eastAsia="Georgia" w:hAnsi="Georgia" w:cs="Georgia"/>
          <w:b/>
          <w:sz w:val="28"/>
          <w:szCs w:val="28"/>
        </w:rPr>
        <w:fldChar w:fldCharType="end"/>
      </w:r>
    </w:p>
    <w:p w:rsidR="00B055F1" w:rsidRPr="00B66BA6" w:rsidRDefault="00B66BA6" w:rsidP="00CE3AA0">
      <w:pPr>
        <w:spacing w:line="235" w:lineRule="exact"/>
        <w:rPr>
          <w:rStyle w:val="Hyperlink"/>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"chapter3" </w:instrText>
      </w:r>
      <w:r>
        <w:rPr>
          <w:rFonts w:ascii="Georgia" w:eastAsia="Georgia" w:hAnsi="Georgia" w:cs="Georgia"/>
          <w:b/>
          <w:sz w:val="28"/>
          <w:szCs w:val="28"/>
        </w:rPr>
      </w:r>
      <w:r>
        <w:rPr>
          <w:rFonts w:ascii="Georgia" w:eastAsia="Georgia" w:hAnsi="Georgia" w:cs="Georgia"/>
          <w:b/>
          <w:sz w:val="28"/>
          <w:szCs w:val="28"/>
        </w:rPr>
        <w:fldChar w:fldCharType="separate"/>
      </w:r>
    </w:p>
    <w:p w:rsidR="00B055F1" w:rsidRPr="00B66BA6" w:rsidRDefault="009E6AA8" w:rsidP="00CE3AA0">
      <w:pPr>
        <w:ind w:right="-39"/>
        <w:rPr>
          <w:rStyle w:val="Hyperlink"/>
          <w:b/>
          <w:sz w:val="28"/>
          <w:szCs w:val="28"/>
        </w:rPr>
      </w:pPr>
      <w:r w:rsidRPr="00B66BA6">
        <w:rPr>
          <w:rStyle w:val="Hyperlink"/>
          <w:rFonts w:ascii="Georgia" w:eastAsia="Georgia" w:hAnsi="Georgia" w:cs="Georgia"/>
          <w:b/>
          <w:sz w:val="28"/>
          <w:szCs w:val="28"/>
        </w:rPr>
        <w:t xml:space="preserve">Chapter </w:t>
      </w:r>
      <w:r w:rsidR="004F34BF" w:rsidRPr="00B66BA6">
        <w:rPr>
          <w:rStyle w:val="Hyperlink"/>
          <w:rFonts w:ascii="Georgia" w:eastAsia="Georgia" w:hAnsi="Georgia" w:cs="Georgia"/>
          <w:b/>
          <w:sz w:val="28"/>
          <w:szCs w:val="28"/>
        </w:rPr>
        <w:t>0</w:t>
      </w:r>
      <w:r w:rsidRPr="00B66BA6">
        <w:rPr>
          <w:rStyle w:val="Hyperlink"/>
          <w:rFonts w:ascii="Georgia" w:eastAsia="Georgia" w:hAnsi="Georgia" w:cs="Georgia"/>
          <w:b/>
          <w:sz w:val="28"/>
          <w:szCs w:val="28"/>
        </w:rPr>
        <w:t>3:</w:t>
      </w:r>
      <w:r w:rsidR="00CE3AA0" w:rsidRPr="00B66BA6">
        <w:rPr>
          <w:rStyle w:val="Hyperlink"/>
          <w:rFonts w:ascii="Georgia" w:eastAsia="Georgia" w:hAnsi="Georgia" w:cs="Georgia"/>
          <w:b/>
          <w:sz w:val="28"/>
          <w:szCs w:val="28"/>
        </w:rPr>
        <w:t xml:space="preserve"> </w:t>
      </w:r>
      <w:r w:rsidRPr="00B66BA6">
        <w:rPr>
          <w:rStyle w:val="Hyperlink"/>
          <w:rFonts w:ascii="Georgia" w:eastAsia="Georgia" w:hAnsi="Georgia" w:cs="Georgia"/>
          <w:bCs/>
          <w:iCs/>
          <w:sz w:val="28"/>
          <w:szCs w:val="28"/>
        </w:rPr>
        <w:t>Learn To Use Terms That</w:t>
      </w:r>
      <w:r w:rsidRPr="00B66BA6">
        <w:rPr>
          <w:rStyle w:val="Hyperlink"/>
          <w:rFonts w:ascii="Georgia" w:eastAsia="Georgia" w:hAnsi="Georgia" w:cs="Georgia"/>
          <w:bCs/>
          <w:iCs/>
          <w:sz w:val="28"/>
          <w:szCs w:val="28"/>
        </w:rPr>
        <w:t xml:space="preserve"> </w:t>
      </w:r>
      <w:r w:rsidRPr="00B66BA6">
        <w:rPr>
          <w:rStyle w:val="Hyperlink"/>
          <w:rFonts w:ascii="Georgia" w:eastAsia="Georgia" w:hAnsi="Georgia" w:cs="Georgia"/>
          <w:bCs/>
          <w:iCs/>
          <w:sz w:val="28"/>
          <w:szCs w:val="28"/>
        </w:rPr>
        <w:t>Invoke Emotions</w:t>
      </w:r>
    </w:p>
    <w:p w:rsidR="00B055F1" w:rsidRPr="00B66BA6" w:rsidRDefault="00B055F1" w:rsidP="00CE3AA0">
      <w:pPr>
        <w:spacing w:line="200" w:lineRule="exact"/>
        <w:rPr>
          <w:rStyle w:val="Hyperlink"/>
          <w:b/>
          <w:sz w:val="28"/>
          <w:szCs w:val="28"/>
        </w:rPr>
      </w:pPr>
    </w:p>
    <w:p w:rsidR="00B055F1" w:rsidRPr="00E048F5" w:rsidRDefault="00B66BA6" w:rsidP="00CE3AA0">
      <w:pPr>
        <w:spacing w:line="238" w:lineRule="exact"/>
        <w:rPr>
          <w:b/>
          <w:sz w:val="28"/>
          <w:szCs w:val="28"/>
        </w:rPr>
      </w:pPr>
      <w:r>
        <w:rPr>
          <w:rFonts w:ascii="Georgia" w:eastAsia="Georgia" w:hAnsi="Georgia" w:cs="Georgia"/>
          <w:b/>
          <w:sz w:val="28"/>
          <w:szCs w:val="28"/>
        </w:rPr>
        <w:fldChar w:fldCharType="end"/>
      </w:r>
    </w:p>
    <w:p w:rsidR="00B055F1" w:rsidRPr="00B66BA6" w:rsidRDefault="00B66BA6" w:rsidP="00CE3AA0">
      <w:pPr>
        <w:ind w:right="-39"/>
        <w:rPr>
          <w:rStyle w:val="Hyperlink"/>
          <w:b/>
          <w:sz w:val="28"/>
          <w:szCs w:val="28"/>
        </w:rPr>
      </w:pPr>
      <w:r>
        <w:rPr>
          <w:rFonts w:ascii="Georgia" w:eastAsia="Georgia" w:hAnsi="Georgia" w:cs="Georgia"/>
          <w:b/>
          <w:sz w:val="28"/>
          <w:szCs w:val="28"/>
        </w:rPr>
        <w:fldChar w:fldCharType="begin"/>
      </w:r>
      <w:r>
        <w:rPr>
          <w:rFonts w:ascii="Georgia" w:eastAsia="Georgia" w:hAnsi="Georgia" w:cs="Georgia"/>
          <w:b/>
          <w:sz w:val="28"/>
          <w:szCs w:val="28"/>
        </w:rPr>
        <w:instrText xml:space="preserve"> HYPERLINK  \l "chapter4" </w:instrText>
      </w:r>
      <w:r>
        <w:rPr>
          <w:rFonts w:ascii="Georgia" w:eastAsia="Georgia" w:hAnsi="Georgia" w:cs="Georgia"/>
          <w:b/>
          <w:sz w:val="28"/>
          <w:szCs w:val="28"/>
        </w:rPr>
      </w:r>
      <w:r>
        <w:rPr>
          <w:rFonts w:ascii="Georgia" w:eastAsia="Georgia" w:hAnsi="Georgia" w:cs="Georgia"/>
          <w:b/>
          <w:sz w:val="28"/>
          <w:szCs w:val="28"/>
        </w:rPr>
        <w:fldChar w:fldCharType="separate"/>
      </w:r>
      <w:r w:rsidR="009E6AA8" w:rsidRPr="00B66BA6">
        <w:rPr>
          <w:rStyle w:val="Hyperlink"/>
          <w:rFonts w:ascii="Georgia" w:eastAsia="Georgia" w:hAnsi="Georgia" w:cs="Georgia"/>
          <w:b/>
          <w:sz w:val="28"/>
          <w:szCs w:val="28"/>
        </w:rPr>
        <w:t>Cha</w:t>
      </w:r>
      <w:r w:rsidR="009E6AA8" w:rsidRPr="00B66BA6">
        <w:rPr>
          <w:rStyle w:val="Hyperlink"/>
          <w:rFonts w:ascii="Georgia" w:eastAsia="Georgia" w:hAnsi="Georgia" w:cs="Georgia"/>
          <w:b/>
          <w:sz w:val="28"/>
          <w:szCs w:val="28"/>
        </w:rPr>
        <w:t>p</w:t>
      </w:r>
      <w:r w:rsidR="009E6AA8" w:rsidRPr="00B66BA6">
        <w:rPr>
          <w:rStyle w:val="Hyperlink"/>
          <w:rFonts w:ascii="Georgia" w:eastAsia="Georgia" w:hAnsi="Georgia" w:cs="Georgia"/>
          <w:b/>
          <w:sz w:val="28"/>
          <w:szCs w:val="28"/>
        </w:rPr>
        <w:t xml:space="preserve">ter </w:t>
      </w:r>
      <w:r w:rsidR="004F34BF" w:rsidRPr="00B66BA6">
        <w:rPr>
          <w:rStyle w:val="Hyperlink"/>
          <w:rFonts w:ascii="Georgia" w:eastAsia="Georgia" w:hAnsi="Georgia" w:cs="Georgia"/>
          <w:b/>
          <w:sz w:val="28"/>
          <w:szCs w:val="28"/>
        </w:rPr>
        <w:t>0</w:t>
      </w:r>
      <w:r w:rsidR="009E6AA8" w:rsidRPr="00B66BA6">
        <w:rPr>
          <w:rStyle w:val="Hyperlink"/>
          <w:rFonts w:ascii="Georgia" w:eastAsia="Georgia" w:hAnsi="Georgia" w:cs="Georgia"/>
          <w:b/>
          <w:sz w:val="28"/>
          <w:szCs w:val="28"/>
        </w:rPr>
        <w:t>4:</w:t>
      </w:r>
      <w:r w:rsidR="00CE3AA0" w:rsidRPr="00B66BA6">
        <w:rPr>
          <w:rStyle w:val="Hyperlink"/>
          <w:rFonts w:ascii="Georgia" w:eastAsia="Georgia" w:hAnsi="Georgia" w:cs="Georgia"/>
          <w:b/>
          <w:sz w:val="28"/>
          <w:szCs w:val="28"/>
        </w:rPr>
        <w:t xml:space="preserve"> </w:t>
      </w:r>
      <w:r w:rsidR="009E6AA8" w:rsidRPr="00B66BA6">
        <w:rPr>
          <w:rStyle w:val="Hyperlink"/>
          <w:rFonts w:ascii="Georgia" w:eastAsia="Georgia" w:hAnsi="Georgia" w:cs="Georgia"/>
          <w:bCs/>
          <w:iCs/>
          <w:sz w:val="28"/>
          <w:szCs w:val="28"/>
        </w:rPr>
        <w:t>Body Language</w:t>
      </w:r>
    </w:p>
    <w:p w:rsidR="00B055F1" w:rsidRPr="00E048F5" w:rsidRDefault="00B66BA6" w:rsidP="00CE3AA0">
      <w:pPr>
        <w:spacing w:line="200" w:lineRule="exact"/>
        <w:rPr>
          <w:b/>
          <w:sz w:val="28"/>
          <w:szCs w:val="28"/>
        </w:rPr>
      </w:pPr>
      <w:r>
        <w:rPr>
          <w:rFonts w:ascii="Georgia" w:eastAsia="Georgia" w:hAnsi="Georgia" w:cs="Georgia"/>
          <w:b/>
          <w:sz w:val="28"/>
          <w:szCs w:val="28"/>
        </w:rPr>
        <w:fldChar w:fldCharType="end"/>
      </w:r>
    </w:p>
    <w:p w:rsidR="00B055F1" w:rsidRPr="00E048F5" w:rsidRDefault="00B055F1" w:rsidP="00CE3AA0">
      <w:pPr>
        <w:spacing w:line="238" w:lineRule="exact"/>
        <w:rPr>
          <w:b/>
          <w:sz w:val="28"/>
          <w:szCs w:val="28"/>
        </w:rPr>
      </w:pPr>
    </w:p>
    <w:p w:rsidR="00B055F1" w:rsidRPr="00E048F5" w:rsidRDefault="00B66BA6" w:rsidP="00CE3AA0">
      <w:pPr>
        <w:ind w:right="-99"/>
        <w:rPr>
          <w:b/>
          <w:sz w:val="28"/>
          <w:szCs w:val="28"/>
        </w:rPr>
      </w:pPr>
      <w:hyperlink w:anchor="chapter5" w:history="1">
        <w:r w:rsidR="009E6AA8" w:rsidRPr="00B66BA6">
          <w:rPr>
            <w:rStyle w:val="Hyperlink"/>
            <w:rFonts w:ascii="Georgia" w:eastAsia="Georgia" w:hAnsi="Georgia" w:cs="Georgia"/>
            <w:b/>
            <w:sz w:val="28"/>
            <w:szCs w:val="28"/>
          </w:rPr>
          <w:t xml:space="preserve">Chapter </w:t>
        </w:r>
        <w:r w:rsidR="004F34BF" w:rsidRPr="00B66BA6">
          <w:rPr>
            <w:rStyle w:val="Hyperlink"/>
            <w:rFonts w:ascii="Georgia" w:eastAsia="Georgia" w:hAnsi="Georgia" w:cs="Georgia"/>
            <w:b/>
            <w:sz w:val="28"/>
            <w:szCs w:val="28"/>
          </w:rPr>
          <w:t>0</w:t>
        </w:r>
        <w:r w:rsidR="009E6AA8" w:rsidRPr="00B66BA6">
          <w:rPr>
            <w:rStyle w:val="Hyperlink"/>
            <w:rFonts w:ascii="Georgia" w:eastAsia="Georgia" w:hAnsi="Georgia" w:cs="Georgia"/>
            <w:b/>
            <w:sz w:val="28"/>
            <w:szCs w:val="28"/>
          </w:rPr>
          <w:t>5:</w:t>
        </w:r>
        <w:r w:rsidR="00CE3AA0" w:rsidRPr="00B66BA6">
          <w:rPr>
            <w:rStyle w:val="Hyperlink"/>
            <w:rFonts w:ascii="Georgia" w:eastAsia="Georgia" w:hAnsi="Georgia" w:cs="Georgia"/>
            <w:b/>
            <w:sz w:val="28"/>
            <w:szCs w:val="28"/>
          </w:rPr>
          <w:t xml:space="preserve"> </w:t>
        </w:r>
        <w:r w:rsidR="009E6AA8" w:rsidRPr="00B66BA6">
          <w:rPr>
            <w:rStyle w:val="Hyperlink"/>
            <w:rFonts w:ascii="Georgia" w:eastAsia="Georgia" w:hAnsi="Georgia" w:cs="Georgia"/>
            <w:bCs/>
            <w:iCs/>
            <w:sz w:val="28"/>
            <w:szCs w:val="28"/>
          </w:rPr>
          <w:t>Learn To Use Terms T</w:t>
        </w:r>
        <w:r w:rsidR="009E6AA8" w:rsidRPr="00B66BA6">
          <w:rPr>
            <w:rStyle w:val="Hyperlink"/>
            <w:rFonts w:ascii="Georgia" w:eastAsia="Georgia" w:hAnsi="Georgia" w:cs="Georgia"/>
            <w:bCs/>
            <w:iCs/>
            <w:sz w:val="28"/>
            <w:szCs w:val="28"/>
          </w:rPr>
          <w:t>h</w:t>
        </w:r>
        <w:r w:rsidR="009E6AA8" w:rsidRPr="00B66BA6">
          <w:rPr>
            <w:rStyle w:val="Hyperlink"/>
            <w:rFonts w:ascii="Georgia" w:eastAsia="Georgia" w:hAnsi="Georgia" w:cs="Georgia"/>
            <w:bCs/>
            <w:iCs/>
            <w:sz w:val="28"/>
            <w:szCs w:val="28"/>
          </w:rPr>
          <w:t>at Spark Interest</w:t>
        </w:r>
      </w:hyperlink>
    </w:p>
    <w:p w:rsidR="00B055F1" w:rsidRPr="00E048F5" w:rsidRDefault="00B055F1" w:rsidP="00CE3AA0">
      <w:pPr>
        <w:spacing w:line="200" w:lineRule="exact"/>
        <w:rPr>
          <w:b/>
          <w:sz w:val="28"/>
          <w:szCs w:val="28"/>
        </w:rPr>
      </w:pPr>
    </w:p>
    <w:p w:rsidR="00B055F1" w:rsidRPr="00E048F5" w:rsidRDefault="00B055F1" w:rsidP="00CE3AA0">
      <w:pPr>
        <w:spacing w:line="238" w:lineRule="exact"/>
        <w:rPr>
          <w:b/>
          <w:sz w:val="28"/>
          <w:szCs w:val="28"/>
        </w:rPr>
      </w:pPr>
    </w:p>
    <w:p w:rsidR="00B055F1" w:rsidRPr="00E048F5" w:rsidRDefault="00B66BA6" w:rsidP="00CE3AA0">
      <w:pPr>
        <w:ind w:right="-39"/>
        <w:rPr>
          <w:sz w:val="28"/>
          <w:szCs w:val="28"/>
        </w:rPr>
      </w:pPr>
      <w:hyperlink w:anchor="chapter6" w:history="1">
        <w:r w:rsidR="009E6AA8" w:rsidRPr="00B66BA6">
          <w:rPr>
            <w:rStyle w:val="Hyperlink"/>
            <w:rFonts w:ascii="Georgia" w:eastAsia="Georgia" w:hAnsi="Georgia" w:cs="Georgia"/>
            <w:b/>
            <w:sz w:val="28"/>
            <w:szCs w:val="28"/>
          </w:rPr>
          <w:t xml:space="preserve">Chapter </w:t>
        </w:r>
        <w:r w:rsidR="004F34BF" w:rsidRPr="00B66BA6">
          <w:rPr>
            <w:rStyle w:val="Hyperlink"/>
            <w:rFonts w:ascii="Georgia" w:eastAsia="Georgia" w:hAnsi="Georgia" w:cs="Georgia"/>
            <w:b/>
            <w:sz w:val="28"/>
            <w:szCs w:val="28"/>
          </w:rPr>
          <w:t>0</w:t>
        </w:r>
        <w:r w:rsidR="009E6AA8" w:rsidRPr="00B66BA6">
          <w:rPr>
            <w:rStyle w:val="Hyperlink"/>
            <w:rFonts w:ascii="Georgia" w:eastAsia="Georgia" w:hAnsi="Georgia" w:cs="Georgia"/>
            <w:b/>
            <w:sz w:val="28"/>
            <w:szCs w:val="28"/>
          </w:rPr>
          <w:t>6:</w:t>
        </w:r>
        <w:r w:rsidR="00CE3AA0" w:rsidRPr="00B66BA6">
          <w:rPr>
            <w:rStyle w:val="Hyperlink"/>
            <w:rFonts w:ascii="Georgia" w:eastAsia="Georgia" w:hAnsi="Georgia" w:cs="Georgia"/>
            <w:b/>
            <w:sz w:val="28"/>
            <w:szCs w:val="28"/>
          </w:rPr>
          <w:t xml:space="preserve"> </w:t>
        </w:r>
        <w:r w:rsidR="009E6AA8" w:rsidRPr="00B66BA6">
          <w:rPr>
            <w:rStyle w:val="Hyperlink"/>
            <w:rFonts w:ascii="Georgia" w:eastAsia="Georgia" w:hAnsi="Georgia" w:cs="Georgia"/>
            <w:bCs/>
            <w:iCs/>
            <w:sz w:val="28"/>
            <w:szCs w:val="28"/>
          </w:rPr>
          <w:t xml:space="preserve">The Benefits </w:t>
        </w:r>
        <w:r w:rsidR="009E6AA8" w:rsidRPr="00B66BA6">
          <w:rPr>
            <w:rStyle w:val="Hyperlink"/>
            <w:rFonts w:ascii="Georgia" w:eastAsia="Georgia" w:hAnsi="Georgia" w:cs="Georgia"/>
            <w:bCs/>
            <w:iCs/>
            <w:sz w:val="28"/>
            <w:szCs w:val="28"/>
          </w:rPr>
          <w:t>O</w:t>
        </w:r>
        <w:r w:rsidR="009E6AA8" w:rsidRPr="00B66BA6">
          <w:rPr>
            <w:rStyle w:val="Hyperlink"/>
            <w:rFonts w:ascii="Georgia" w:eastAsia="Georgia" w:hAnsi="Georgia" w:cs="Georgia"/>
            <w:bCs/>
            <w:iCs/>
            <w:sz w:val="28"/>
            <w:szCs w:val="28"/>
          </w:rPr>
          <w:t>f Presenting Your Message In 1</w:t>
        </w:r>
        <w:r w:rsidR="00CE3AA0" w:rsidRPr="00B66BA6">
          <w:rPr>
            <w:rStyle w:val="Hyperlink"/>
            <w:rFonts w:ascii="Georgia" w:eastAsia="Georgia" w:hAnsi="Georgia" w:cs="Georgia"/>
            <w:bCs/>
            <w:iCs/>
            <w:sz w:val="28"/>
            <w:szCs w:val="28"/>
          </w:rPr>
          <w:t xml:space="preserve"> </w:t>
        </w:r>
        <w:r w:rsidR="009E6AA8" w:rsidRPr="00B66BA6">
          <w:rPr>
            <w:rStyle w:val="Hyperlink"/>
            <w:rFonts w:ascii="Georgia" w:eastAsia="Georgia" w:hAnsi="Georgia" w:cs="Georgia"/>
            <w:bCs/>
            <w:iCs/>
            <w:sz w:val="28"/>
            <w:szCs w:val="28"/>
          </w:rPr>
          <w:t>Minute</w:t>
        </w:r>
      </w:hyperlink>
    </w:p>
    <w:p w:rsidR="00B055F1" w:rsidRPr="00E048F5" w:rsidRDefault="00B055F1" w:rsidP="00CE3AA0">
      <w:pPr>
        <w:spacing w:line="200" w:lineRule="exact"/>
        <w:rPr>
          <w:sz w:val="28"/>
          <w:szCs w:val="28"/>
        </w:rPr>
      </w:pPr>
    </w:p>
    <w:p w:rsidR="00B055F1" w:rsidRPr="00E048F5" w:rsidRDefault="00B055F1" w:rsidP="00CE3AA0">
      <w:pPr>
        <w:spacing w:line="238" w:lineRule="exact"/>
        <w:rPr>
          <w:sz w:val="28"/>
          <w:szCs w:val="28"/>
        </w:rPr>
      </w:pPr>
    </w:p>
    <w:p w:rsidR="00B055F1" w:rsidRPr="004F34BF" w:rsidRDefault="00B66BA6" w:rsidP="00CE3AA0">
      <w:pPr>
        <w:ind w:right="-39"/>
        <w:rPr>
          <w:b/>
          <w:sz w:val="28"/>
          <w:szCs w:val="28"/>
        </w:rPr>
      </w:pPr>
      <w:hyperlink w:anchor="wrappingup" w:history="1">
        <w:r w:rsidR="009E6AA8" w:rsidRPr="00B66BA6">
          <w:rPr>
            <w:rStyle w:val="Hyperlink"/>
            <w:rFonts w:ascii="Georgia" w:eastAsia="Georgia" w:hAnsi="Georgia" w:cs="Georgia"/>
            <w:b/>
            <w:sz w:val="28"/>
            <w:szCs w:val="28"/>
          </w:rPr>
          <w:t>Wrap</w:t>
        </w:r>
        <w:r w:rsidR="009E6AA8" w:rsidRPr="00B66BA6">
          <w:rPr>
            <w:rStyle w:val="Hyperlink"/>
            <w:rFonts w:ascii="Georgia" w:eastAsia="Georgia" w:hAnsi="Georgia" w:cs="Georgia"/>
            <w:b/>
            <w:sz w:val="28"/>
            <w:szCs w:val="28"/>
          </w:rPr>
          <w:t>p</w:t>
        </w:r>
        <w:r w:rsidR="009E6AA8" w:rsidRPr="00B66BA6">
          <w:rPr>
            <w:rStyle w:val="Hyperlink"/>
            <w:rFonts w:ascii="Georgia" w:eastAsia="Georgia" w:hAnsi="Georgia" w:cs="Georgia"/>
            <w:b/>
            <w:sz w:val="28"/>
            <w:szCs w:val="28"/>
          </w:rPr>
          <w:t>ing Up</w:t>
        </w:r>
      </w:hyperlink>
    </w:p>
    <w:p w:rsidR="00B055F1" w:rsidRPr="00E048F5" w:rsidRDefault="00B055F1" w:rsidP="00CE3AA0">
      <w:pPr>
        <w:rPr>
          <w:b/>
          <w:sz w:val="28"/>
          <w:szCs w:val="28"/>
        </w:rPr>
        <w:sectPr w:rsidR="00B055F1" w:rsidRPr="00E048F5">
          <w:footerReference w:type="default" r:id="rId8"/>
          <w:pgSz w:w="12240" w:h="15840"/>
          <w:pgMar w:top="1440" w:right="1440" w:bottom="238" w:left="1440" w:header="0" w:footer="0" w:gutter="0"/>
          <w:cols w:space="720" w:equalWidth="0">
            <w:col w:w="9360"/>
          </w:cols>
        </w:sectPr>
      </w:pPr>
    </w:p>
    <w:p w:rsidR="00B055F1" w:rsidRPr="00E048F5" w:rsidRDefault="00B055F1" w:rsidP="00CE3AA0">
      <w:pPr>
        <w:spacing w:line="200" w:lineRule="exact"/>
        <w:rPr>
          <w:b/>
          <w:sz w:val="28"/>
          <w:szCs w:val="28"/>
        </w:rPr>
      </w:pPr>
    </w:p>
    <w:p w:rsidR="00B055F1" w:rsidRPr="00E048F5" w:rsidRDefault="00B055F1">
      <w:pPr>
        <w:spacing w:line="200" w:lineRule="exact"/>
        <w:rPr>
          <w:b/>
          <w:sz w:val="28"/>
          <w:szCs w:val="28"/>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78" w:lineRule="exact"/>
        <w:rPr>
          <w:sz w:val="20"/>
          <w:szCs w:val="20"/>
        </w:rPr>
      </w:pPr>
    </w:p>
    <w:p w:rsidR="00B055F1" w:rsidRDefault="00B055F1">
      <w:pPr>
        <w:jc w:val="center"/>
        <w:rPr>
          <w:sz w:val="20"/>
          <w:szCs w:val="20"/>
        </w:rPr>
      </w:pPr>
    </w:p>
    <w:p w:rsidR="00B055F1" w:rsidRDefault="00B055F1">
      <w:pPr>
        <w:sectPr w:rsidR="00B055F1">
          <w:type w:val="continuous"/>
          <w:pgSz w:w="12240" w:h="15840"/>
          <w:pgMar w:top="1440" w:right="1440" w:bottom="238" w:left="1440" w:header="0" w:footer="0" w:gutter="0"/>
          <w:cols w:space="720" w:equalWidth="0">
            <w:col w:w="9360"/>
          </w:cols>
        </w:sectPr>
      </w:pPr>
    </w:p>
    <w:p w:rsidR="00B055F1" w:rsidRDefault="00B055F1">
      <w:pPr>
        <w:spacing w:line="1" w:lineRule="exact"/>
        <w:rPr>
          <w:sz w:val="20"/>
          <w:szCs w:val="20"/>
        </w:rPr>
      </w:pPr>
      <w:bookmarkStart w:id="1" w:name="page4"/>
      <w:bookmarkEnd w:id="1"/>
    </w:p>
    <w:p w:rsidR="00B055F1" w:rsidRDefault="009E6AA8">
      <w:pPr>
        <w:jc w:val="center"/>
        <w:rPr>
          <w:sz w:val="20"/>
          <w:szCs w:val="20"/>
        </w:rPr>
      </w:pPr>
      <w:bookmarkStart w:id="2" w:name="foreword"/>
      <w:r>
        <w:rPr>
          <w:rFonts w:ascii="Georgia" w:eastAsia="Georgia" w:hAnsi="Georgia" w:cs="Georgia"/>
          <w:b/>
          <w:bCs/>
          <w:sz w:val="48"/>
          <w:szCs w:val="48"/>
        </w:rPr>
        <w:t>Foreword</w:t>
      </w:r>
    </w:p>
    <w:bookmarkEnd w:id="2"/>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30"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Communication is an important form of getting information across to the other party. However good, quick and effective deliverance is just as important as the attention span of most people today is very short, and this is especially so if the material being communicated is rather boring. Get all the info you need here.</w:t>
      </w:r>
    </w:p>
    <w:p w:rsidR="00B055F1" w:rsidRDefault="00B055F1">
      <w:pPr>
        <w:sectPr w:rsidR="00B055F1">
          <w:pgSz w:w="12240" w:h="15840"/>
          <w:pgMar w:top="1440"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69" w:lineRule="exact"/>
        <w:rPr>
          <w:sz w:val="20"/>
          <w:szCs w:val="20"/>
        </w:rPr>
      </w:pPr>
    </w:p>
    <w:p w:rsidR="00B055F1" w:rsidRDefault="00B055F1">
      <w:pPr>
        <w:sectPr w:rsidR="00B055F1">
          <w:type w:val="continuous"/>
          <w:pgSz w:w="12240" w:h="15840"/>
          <w:pgMar w:top="1440" w:right="1440" w:bottom="238" w:left="1440" w:header="0" w:footer="0" w:gutter="0"/>
          <w:cols w:space="720" w:equalWidth="0">
            <w:col w:w="9360"/>
          </w:cols>
        </w:sectPr>
      </w:pPr>
    </w:p>
    <w:p w:rsidR="00B055F1" w:rsidRDefault="00B055F1">
      <w:pPr>
        <w:spacing w:line="200" w:lineRule="exact"/>
        <w:rPr>
          <w:sz w:val="20"/>
          <w:szCs w:val="20"/>
        </w:rPr>
      </w:pPr>
      <w:bookmarkStart w:id="3" w:name="page5"/>
      <w:bookmarkEnd w:id="3"/>
    </w:p>
    <w:p w:rsidR="00B055F1" w:rsidRDefault="00B055F1">
      <w:pPr>
        <w:spacing w:line="1" w:lineRule="exact"/>
        <w:rPr>
          <w:sz w:val="20"/>
          <w:szCs w:val="20"/>
        </w:rPr>
      </w:pPr>
      <w:bookmarkStart w:id="4" w:name="page6"/>
      <w:bookmarkEnd w:id="4"/>
    </w:p>
    <w:p w:rsidR="00B055F1" w:rsidRDefault="009E6AA8" w:rsidP="00EC06D5">
      <w:pPr>
        <w:spacing w:line="360" w:lineRule="auto"/>
        <w:jc w:val="center"/>
        <w:rPr>
          <w:sz w:val="20"/>
          <w:szCs w:val="20"/>
        </w:rPr>
      </w:pPr>
      <w:bookmarkStart w:id="5" w:name="chapter1"/>
      <w:r>
        <w:rPr>
          <w:rFonts w:ascii="Georgia" w:eastAsia="Georgia" w:hAnsi="Georgia" w:cs="Georgia"/>
          <w:b/>
          <w:bCs/>
          <w:sz w:val="48"/>
          <w:szCs w:val="48"/>
        </w:rPr>
        <w:t xml:space="preserve">Chapter </w:t>
      </w:r>
      <w:r w:rsidR="00CC398B">
        <w:rPr>
          <w:rFonts w:ascii="Georgia" w:eastAsia="Georgia" w:hAnsi="Georgia" w:cs="Georgia"/>
          <w:b/>
          <w:bCs/>
          <w:sz w:val="48"/>
          <w:szCs w:val="48"/>
        </w:rPr>
        <w:t>0</w:t>
      </w:r>
      <w:r>
        <w:rPr>
          <w:rFonts w:ascii="Georgia" w:eastAsia="Georgia" w:hAnsi="Georgia" w:cs="Georgia"/>
          <w:b/>
          <w:bCs/>
          <w:sz w:val="48"/>
          <w:szCs w:val="48"/>
        </w:rPr>
        <w:t>1</w:t>
      </w:r>
      <w:r w:rsidR="00CC398B">
        <w:rPr>
          <w:rFonts w:ascii="Georgia" w:eastAsia="Georgia" w:hAnsi="Georgia" w:cs="Georgia"/>
          <w:b/>
          <w:bCs/>
          <w:sz w:val="48"/>
          <w:szCs w:val="48"/>
        </w:rPr>
        <w:t xml:space="preserve"> - </w:t>
      </w:r>
      <w:r w:rsidR="00F9493C" w:rsidRPr="00F9493C">
        <w:rPr>
          <w:rFonts w:ascii="Georgia" w:eastAsia="Georgia" w:hAnsi="Georgia" w:cs="Georgia"/>
          <w:b/>
          <w:bCs/>
          <w:sz w:val="48"/>
          <w:szCs w:val="48"/>
        </w:rPr>
        <w:t>Why is Good Communication Important?</w:t>
      </w:r>
    </w:p>
    <w:bookmarkEnd w:id="5"/>
    <w:p w:rsidR="00B055F1" w:rsidRDefault="00B055F1">
      <w:pPr>
        <w:spacing w:line="20" w:lineRule="exact"/>
        <w:rPr>
          <w:sz w:val="20"/>
          <w:szCs w:val="20"/>
        </w:rPr>
      </w:pPr>
    </w:p>
    <w:p w:rsidR="00B055F1" w:rsidRDefault="00B055F1">
      <w:pPr>
        <w:spacing w:line="363" w:lineRule="exact"/>
        <w:rPr>
          <w:sz w:val="20"/>
          <w:szCs w:val="20"/>
        </w:rPr>
      </w:pPr>
    </w:p>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99"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Since our minds are crammed with so much of information, there is very little time or space to indulge in frivolous and irrelevant information thus the need to be precise and quick when communicating. With hectic schedules and distractions to contend with, it is often quite hard to take the time to stop and pay attention to what is being communicated.</w:t>
      </w:r>
    </w:p>
    <w:p w:rsidR="00B055F1" w:rsidRDefault="00B055F1">
      <w:pPr>
        <w:sectPr w:rsidR="00B055F1">
          <w:pgSz w:w="12240" w:h="15840"/>
          <w:pgMar w:top="1440"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ectPr w:rsidR="00B055F1">
          <w:type w:val="continuous"/>
          <w:pgSz w:w="12240" w:h="15840"/>
          <w:pgMar w:top="1440" w:right="1440" w:bottom="238" w:left="1440" w:header="0" w:footer="0" w:gutter="0"/>
          <w:cols w:space="720" w:equalWidth="0">
            <w:col w:w="9360"/>
          </w:cols>
        </w:sectPr>
      </w:pPr>
    </w:p>
    <w:p w:rsidR="00B055F1" w:rsidRDefault="00B055F1">
      <w:pPr>
        <w:spacing w:line="235" w:lineRule="exact"/>
        <w:rPr>
          <w:sz w:val="20"/>
          <w:szCs w:val="20"/>
        </w:rPr>
      </w:pPr>
      <w:bookmarkStart w:id="6" w:name="page7"/>
      <w:bookmarkEnd w:id="6"/>
    </w:p>
    <w:p w:rsidR="00B055F1" w:rsidRPr="00CC398B" w:rsidRDefault="009E6AA8">
      <w:pPr>
        <w:jc w:val="center"/>
        <w:rPr>
          <w:sz w:val="24"/>
          <w:szCs w:val="20"/>
        </w:rPr>
      </w:pPr>
      <w:r w:rsidRPr="00CC398B">
        <w:rPr>
          <w:rFonts w:ascii="Georgia" w:eastAsia="Georgia" w:hAnsi="Georgia" w:cs="Georgia"/>
          <w:b/>
          <w:bCs/>
          <w:sz w:val="40"/>
          <w:szCs w:val="32"/>
        </w:rPr>
        <w:t>The Basics</w:t>
      </w:r>
    </w:p>
    <w:p w:rsidR="00B055F1" w:rsidRDefault="00B055F1">
      <w:pPr>
        <w:spacing w:line="200" w:lineRule="exact"/>
        <w:rPr>
          <w:sz w:val="20"/>
          <w:szCs w:val="20"/>
        </w:rPr>
      </w:pPr>
    </w:p>
    <w:p w:rsidR="00B055F1" w:rsidRDefault="00B055F1">
      <w:pPr>
        <w:spacing w:line="384"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The following are some recommendations on how to ensure the information being communicated is done so in the shortest possible time frame, and yet fully understood by the receiving party:</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numPr>
          <w:ilvl w:val="0"/>
          <w:numId w:val="1"/>
        </w:numPr>
        <w:tabs>
          <w:tab w:val="left" w:pos="1080"/>
        </w:tabs>
        <w:spacing w:line="360" w:lineRule="auto"/>
        <w:ind w:left="720" w:right="360"/>
        <w:jc w:val="both"/>
        <w:rPr>
          <w:rFonts w:ascii="Georgia" w:eastAsia="Georgia" w:hAnsi="Georgia" w:cs="Georgia"/>
          <w:sz w:val="28"/>
          <w:szCs w:val="28"/>
        </w:rPr>
      </w:pPr>
      <w:r>
        <w:rPr>
          <w:rFonts w:ascii="Georgia" w:eastAsia="Georgia" w:hAnsi="Georgia" w:cs="Georgia"/>
          <w:sz w:val="28"/>
          <w:szCs w:val="28"/>
        </w:rPr>
        <w:t>Perhaps the most effective way of communicating information and having it understood is to ensure there is constant eye contact with the recipient, throughout the length of the communication session. This should also be done in a precise and quick time frame where the information is presented as concisely as possible.</w:t>
      </w:r>
    </w:p>
    <w:p w:rsidR="00B055F1" w:rsidRDefault="00B055F1">
      <w:pPr>
        <w:spacing w:line="200" w:lineRule="exact"/>
        <w:rPr>
          <w:rFonts w:ascii="Georgia" w:eastAsia="Georgia" w:hAnsi="Georgia" w:cs="Georgia"/>
          <w:sz w:val="28"/>
          <w:szCs w:val="28"/>
        </w:rPr>
      </w:pPr>
    </w:p>
    <w:p w:rsidR="00B055F1" w:rsidRDefault="00B055F1">
      <w:pPr>
        <w:spacing w:line="279" w:lineRule="exact"/>
        <w:rPr>
          <w:rFonts w:ascii="Georgia" w:eastAsia="Georgia" w:hAnsi="Georgia" w:cs="Georgia"/>
          <w:sz w:val="28"/>
          <w:szCs w:val="28"/>
        </w:rPr>
      </w:pPr>
    </w:p>
    <w:p w:rsidR="00B055F1" w:rsidRDefault="009E6AA8">
      <w:pPr>
        <w:numPr>
          <w:ilvl w:val="0"/>
          <w:numId w:val="1"/>
        </w:numPr>
        <w:tabs>
          <w:tab w:val="left" w:pos="1080"/>
        </w:tabs>
        <w:spacing w:line="359" w:lineRule="auto"/>
        <w:ind w:left="720" w:right="360"/>
        <w:jc w:val="both"/>
        <w:rPr>
          <w:rFonts w:ascii="Georgia" w:eastAsia="Georgia" w:hAnsi="Georgia" w:cs="Georgia"/>
          <w:sz w:val="28"/>
          <w:szCs w:val="28"/>
        </w:rPr>
      </w:pPr>
      <w:r>
        <w:rPr>
          <w:rFonts w:ascii="Georgia" w:eastAsia="Georgia" w:hAnsi="Georgia" w:cs="Georgia"/>
          <w:sz w:val="28"/>
          <w:szCs w:val="28"/>
        </w:rPr>
        <w:t>Getting the recipient to summarize and repeat, what has been communicated is also another method of ensuring the information is both heard and understood. This is also another way to ensure the content of the information stays the same as it was presented and there are no additions or distortions to the content.</w:t>
      </w:r>
    </w:p>
    <w:p w:rsidR="00B055F1" w:rsidRDefault="00B055F1">
      <w:pPr>
        <w:spacing w:line="200" w:lineRule="exact"/>
        <w:rPr>
          <w:rFonts w:ascii="Georgia" w:eastAsia="Georgia" w:hAnsi="Georgia" w:cs="Georgia"/>
          <w:sz w:val="28"/>
          <w:szCs w:val="28"/>
        </w:rPr>
      </w:pPr>
    </w:p>
    <w:p w:rsidR="00B055F1" w:rsidRDefault="00B055F1">
      <w:pPr>
        <w:spacing w:line="284" w:lineRule="exact"/>
        <w:rPr>
          <w:rFonts w:ascii="Georgia" w:eastAsia="Georgia" w:hAnsi="Georgia" w:cs="Georgia"/>
          <w:sz w:val="28"/>
          <w:szCs w:val="28"/>
        </w:rPr>
      </w:pPr>
    </w:p>
    <w:p w:rsidR="00B055F1" w:rsidRDefault="009E6AA8">
      <w:pPr>
        <w:numPr>
          <w:ilvl w:val="0"/>
          <w:numId w:val="1"/>
        </w:numPr>
        <w:tabs>
          <w:tab w:val="left" w:pos="1080"/>
        </w:tabs>
        <w:spacing w:line="359" w:lineRule="auto"/>
        <w:ind w:left="720" w:right="360"/>
        <w:jc w:val="both"/>
        <w:rPr>
          <w:rFonts w:ascii="Georgia" w:eastAsia="Georgia" w:hAnsi="Georgia" w:cs="Georgia"/>
          <w:sz w:val="28"/>
          <w:szCs w:val="28"/>
        </w:rPr>
      </w:pPr>
      <w:r>
        <w:rPr>
          <w:rFonts w:ascii="Georgia" w:eastAsia="Georgia" w:hAnsi="Georgia" w:cs="Georgia"/>
          <w:sz w:val="28"/>
          <w:szCs w:val="28"/>
        </w:rPr>
        <w:t>The language design and phrasing should also be in line with the recipient’s capability and understating levels. Talking to someone who is not savvy in the technical jargon used will not only be a waste of time and effort, but it would also seem pretentious to those around. This type of communication would not effective at all.</w:t>
      </w:r>
    </w:p>
    <w:p w:rsidR="00B055F1" w:rsidRDefault="00B055F1">
      <w:pPr>
        <w:sectPr w:rsidR="00B055F1">
          <w:pgSz w:w="12240" w:h="15840"/>
          <w:pgMar w:top="1440"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71" w:lineRule="exact"/>
        <w:rPr>
          <w:sz w:val="20"/>
          <w:szCs w:val="20"/>
        </w:rPr>
      </w:pPr>
    </w:p>
    <w:p w:rsidR="00B055F1" w:rsidRDefault="00B055F1">
      <w:pPr>
        <w:sectPr w:rsidR="00B055F1">
          <w:type w:val="continuous"/>
          <w:pgSz w:w="12240" w:h="15840"/>
          <w:pgMar w:top="1440" w:right="1440" w:bottom="249" w:left="1440" w:header="0" w:footer="0" w:gutter="0"/>
          <w:cols w:space="720" w:equalWidth="0">
            <w:col w:w="9360"/>
          </w:cols>
        </w:sectPr>
      </w:pPr>
    </w:p>
    <w:p w:rsidR="00B055F1" w:rsidRDefault="00B055F1">
      <w:pPr>
        <w:spacing w:line="1" w:lineRule="exact"/>
        <w:rPr>
          <w:sz w:val="20"/>
          <w:szCs w:val="20"/>
        </w:rPr>
      </w:pPr>
      <w:bookmarkStart w:id="7" w:name="page8"/>
      <w:bookmarkEnd w:id="7"/>
    </w:p>
    <w:p w:rsidR="00B055F1" w:rsidRDefault="009E6AA8" w:rsidP="00B66800">
      <w:pPr>
        <w:spacing w:line="360" w:lineRule="auto"/>
        <w:jc w:val="center"/>
        <w:rPr>
          <w:sz w:val="20"/>
          <w:szCs w:val="20"/>
        </w:rPr>
      </w:pPr>
      <w:bookmarkStart w:id="8" w:name="chapter2"/>
      <w:r>
        <w:rPr>
          <w:rFonts w:ascii="Georgia" w:eastAsia="Georgia" w:hAnsi="Georgia" w:cs="Georgia"/>
          <w:b/>
          <w:bCs/>
          <w:sz w:val="48"/>
          <w:szCs w:val="48"/>
        </w:rPr>
        <w:t xml:space="preserve">Chapter </w:t>
      </w:r>
      <w:r w:rsidR="00CC398B">
        <w:rPr>
          <w:rFonts w:ascii="Georgia" w:eastAsia="Georgia" w:hAnsi="Georgia" w:cs="Georgia"/>
          <w:b/>
          <w:bCs/>
          <w:sz w:val="48"/>
          <w:szCs w:val="48"/>
        </w:rPr>
        <w:t>0</w:t>
      </w:r>
      <w:r>
        <w:rPr>
          <w:rFonts w:ascii="Georgia" w:eastAsia="Georgia" w:hAnsi="Georgia" w:cs="Georgia"/>
          <w:b/>
          <w:bCs/>
          <w:sz w:val="48"/>
          <w:szCs w:val="48"/>
        </w:rPr>
        <w:t>2</w:t>
      </w:r>
      <w:r w:rsidR="00CC398B">
        <w:rPr>
          <w:rFonts w:ascii="Georgia" w:eastAsia="Georgia" w:hAnsi="Georgia" w:cs="Georgia"/>
          <w:b/>
          <w:bCs/>
          <w:sz w:val="48"/>
          <w:szCs w:val="48"/>
        </w:rPr>
        <w:t xml:space="preserve"> - </w:t>
      </w:r>
      <w:r w:rsidRPr="00B66800">
        <w:rPr>
          <w:rFonts w:ascii="Georgia" w:eastAsia="Georgia" w:hAnsi="Georgia" w:cs="Georgia"/>
          <w:b/>
          <w:bCs/>
          <w:sz w:val="48"/>
          <w:szCs w:val="48"/>
        </w:rPr>
        <w:t>Understand</w:t>
      </w:r>
      <w:r w:rsidR="00AD3EC1">
        <w:rPr>
          <w:rFonts w:ascii="Georgia" w:eastAsia="Georgia" w:hAnsi="Georgia" w:cs="Georgia"/>
          <w:b/>
          <w:bCs/>
          <w:sz w:val="48"/>
          <w:szCs w:val="48"/>
        </w:rPr>
        <w:t>ing</w:t>
      </w:r>
      <w:r w:rsidRPr="00B66800">
        <w:rPr>
          <w:rFonts w:ascii="Georgia" w:eastAsia="Georgia" w:hAnsi="Georgia" w:cs="Georgia"/>
          <w:b/>
          <w:bCs/>
          <w:sz w:val="48"/>
          <w:szCs w:val="48"/>
        </w:rPr>
        <w:t xml:space="preserve"> Yourself And Your Message</w:t>
      </w:r>
    </w:p>
    <w:bookmarkEnd w:id="8"/>
    <w:p w:rsidR="00B055F1" w:rsidRDefault="00B055F1">
      <w:pPr>
        <w:spacing w:line="20" w:lineRule="exact"/>
        <w:rPr>
          <w:sz w:val="20"/>
          <w:szCs w:val="20"/>
        </w:rPr>
      </w:pPr>
    </w:p>
    <w:p w:rsidR="00B055F1" w:rsidRDefault="00B055F1">
      <w:pPr>
        <w:spacing w:line="369" w:lineRule="exact"/>
        <w:rPr>
          <w:sz w:val="20"/>
          <w:szCs w:val="20"/>
        </w:rPr>
      </w:pPr>
    </w:p>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27"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Problems usually arise when information dispersed is not really understood by the individual doing the dispercement exercise. This has a lot of negative connotations to it as the said information content may not be dispersed as it was first designed to represent. Here in lies the problem of good communication that is faced by any level in society, which more often than not, results miscommunication or misinterpretation of the said information.</w:t>
      </w:r>
    </w:p>
    <w:p w:rsidR="00B055F1" w:rsidRDefault="00B055F1">
      <w:pPr>
        <w:sectPr w:rsidR="00B055F1">
          <w:pgSz w:w="12240" w:h="15840"/>
          <w:pgMar w:top="1440"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ectPr w:rsidR="00B055F1">
          <w:type w:val="continuous"/>
          <w:pgSz w:w="12240" w:h="15840"/>
          <w:pgMar w:top="1440" w:right="1440" w:bottom="238" w:left="1440" w:header="0" w:footer="0" w:gutter="0"/>
          <w:cols w:space="720" w:equalWidth="0">
            <w:col w:w="9360"/>
          </w:cols>
        </w:sectPr>
      </w:pPr>
    </w:p>
    <w:p w:rsidR="00B055F1" w:rsidRDefault="009E6AA8">
      <w:pPr>
        <w:jc w:val="center"/>
        <w:rPr>
          <w:sz w:val="20"/>
          <w:szCs w:val="20"/>
        </w:rPr>
      </w:pPr>
      <w:bookmarkStart w:id="9" w:name="page9"/>
      <w:bookmarkEnd w:id="9"/>
      <w:r w:rsidRPr="00947E29">
        <w:rPr>
          <w:rFonts w:ascii="Georgia" w:eastAsia="Georgia" w:hAnsi="Georgia" w:cs="Georgia"/>
          <w:b/>
          <w:bCs/>
          <w:sz w:val="40"/>
          <w:szCs w:val="32"/>
        </w:rPr>
        <w:lastRenderedPageBreak/>
        <w:t>Understanding</w:t>
      </w:r>
    </w:p>
    <w:p w:rsidR="00B055F1" w:rsidRDefault="00B055F1">
      <w:pPr>
        <w:spacing w:line="200" w:lineRule="exact"/>
        <w:rPr>
          <w:sz w:val="20"/>
          <w:szCs w:val="20"/>
        </w:rPr>
      </w:pPr>
    </w:p>
    <w:p w:rsidR="00B055F1" w:rsidRDefault="00B055F1">
      <w:pPr>
        <w:spacing w:line="324"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There are three main components of communication, which affects the overall understanding of what is being communicated.</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These would include the verbal, nonverbal and paraverbal platforms used.</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The following are some tips on how to ensure the information is first thoroughly understood by the presenter before it is presented to others:</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numPr>
          <w:ilvl w:val="0"/>
          <w:numId w:val="2"/>
        </w:numPr>
        <w:tabs>
          <w:tab w:val="left" w:pos="552"/>
        </w:tabs>
        <w:spacing w:line="359" w:lineRule="auto"/>
        <w:ind w:left="360" w:right="360"/>
        <w:jc w:val="both"/>
        <w:rPr>
          <w:rFonts w:ascii="Georgia" w:eastAsia="Georgia" w:hAnsi="Georgia" w:cs="Georgia"/>
          <w:sz w:val="28"/>
          <w:szCs w:val="28"/>
        </w:rPr>
      </w:pPr>
      <w:r>
        <w:rPr>
          <w:rFonts w:ascii="Georgia" w:eastAsia="Georgia" w:hAnsi="Georgia" w:cs="Georgia"/>
          <w:sz w:val="28"/>
          <w:szCs w:val="28"/>
        </w:rPr>
        <w:t>By understanding the content of the message intended to be shared with others the individual presenting the message will ideally utilize either all three of the communications components, or at the very least two components at any given time. This will allow the recipient of the message the opportunity to fully grasp, both the content and its impact meant to be made through the communication session.</w:t>
      </w:r>
    </w:p>
    <w:p w:rsidR="00B055F1" w:rsidRDefault="00B055F1">
      <w:pPr>
        <w:spacing w:line="200" w:lineRule="exact"/>
        <w:rPr>
          <w:rFonts w:ascii="Georgia" w:eastAsia="Georgia" w:hAnsi="Georgia" w:cs="Georgia"/>
          <w:sz w:val="28"/>
          <w:szCs w:val="28"/>
        </w:rPr>
      </w:pPr>
    </w:p>
    <w:p w:rsidR="00B055F1" w:rsidRDefault="00B055F1">
      <w:pPr>
        <w:spacing w:line="285" w:lineRule="exact"/>
        <w:rPr>
          <w:rFonts w:ascii="Georgia" w:eastAsia="Georgia" w:hAnsi="Georgia" w:cs="Georgia"/>
          <w:sz w:val="28"/>
          <w:szCs w:val="28"/>
        </w:rPr>
      </w:pPr>
    </w:p>
    <w:p w:rsidR="00B055F1" w:rsidRDefault="009E6AA8">
      <w:pPr>
        <w:numPr>
          <w:ilvl w:val="0"/>
          <w:numId w:val="2"/>
        </w:numPr>
        <w:tabs>
          <w:tab w:val="left" w:pos="571"/>
        </w:tabs>
        <w:spacing w:line="359" w:lineRule="auto"/>
        <w:ind w:left="360" w:right="360"/>
        <w:jc w:val="both"/>
        <w:rPr>
          <w:rFonts w:ascii="Georgia" w:eastAsia="Georgia" w:hAnsi="Georgia" w:cs="Georgia"/>
          <w:sz w:val="28"/>
          <w:szCs w:val="28"/>
        </w:rPr>
      </w:pPr>
      <w:r>
        <w:rPr>
          <w:rFonts w:ascii="Georgia" w:eastAsia="Georgia" w:hAnsi="Georgia" w:cs="Georgia"/>
          <w:sz w:val="28"/>
          <w:szCs w:val="28"/>
        </w:rPr>
        <w:t>When the content of the message is completely understood by the individual, he or she will be able to design or choose the suitable verbal, paraverbal or nonverbal messaging style that would effectively get the message across to the receiving party. Without this initial understanding factor, the individual would be hard pressed to make the presentation of the message impactful enough to get the desired results.</w:t>
      </w:r>
    </w:p>
    <w:p w:rsidR="00B055F1" w:rsidRDefault="00B055F1">
      <w:pPr>
        <w:sectPr w:rsidR="00B055F1">
          <w:pgSz w:w="12240" w:h="15840"/>
          <w:pgMar w:top="1435"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95" w:lineRule="exact"/>
        <w:rPr>
          <w:sz w:val="20"/>
          <w:szCs w:val="20"/>
        </w:rPr>
      </w:pPr>
    </w:p>
    <w:p w:rsidR="00B055F1" w:rsidRDefault="00B055F1">
      <w:pPr>
        <w:sectPr w:rsidR="00B055F1">
          <w:type w:val="continuous"/>
          <w:pgSz w:w="12240" w:h="15840"/>
          <w:pgMar w:top="1435" w:right="1440" w:bottom="238" w:left="1440" w:header="0" w:footer="0" w:gutter="0"/>
          <w:cols w:space="720" w:equalWidth="0">
            <w:col w:w="9360"/>
          </w:cols>
        </w:sectPr>
      </w:pPr>
    </w:p>
    <w:p w:rsidR="00B055F1" w:rsidRDefault="009E6AA8">
      <w:pPr>
        <w:numPr>
          <w:ilvl w:val="0"/>
          <w:numId w:val="3"/>
        </w:numPr>
        <w:tabs>
          <w:tab w:val="left" w:pos="722"/>
        </w:tabs>
        <w:spacing w:line="359" w:lineRule="auto"/>
        <w:ind w:left="360" w:right="360"/>
        <w:jc w:val="both"/>
        <w:rPr>
          <w:rFonts w:ascii="Georgia" w:eastAsia="Georgia" w:hAnsi="Georgia" w:cs="Georgia"/>
          <w:sz w:val="28"/>
          <w:szCs w:val="28"/>
        </w:rPr>
      </w:pPr>
      <w:bookmarkStart w:id="10" w:name="page10"/>
      <w:bookmarkEnd w:id="10"/>
      <w:r>
        <w:rPr>
          <w:rFonts w:ascii="Georgia" w:eastAsia="Georgia" w:hAnsi="Georgia" w:cs="Georgia"/>
          <w:sz w:val="28"/>
          <w:szCs w:val="28"/>
        </w:rPr>
        <w:lastRenderedPageBreak/>
        <w:t>Another important effect that is desired from thoroughly understanding the message content before presenting it, is that the consistency in the message itself will be presented in a way that is less confusing and inconsistent according to the perception of the recipient.</w:t>
      </w:r>
    </w:p>
    <w:p w:rsidR="00B055F1" w:rsidRDefault="00B055F1">
      <w:pPr>
        <w:sectPr w:rsidR="00B055F1">
          <w:pgSz w:w="12240" w:h="15840"/>
          <w:pgMar w:top="1437"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48" w:lineRule="exact"/>
        <w:rPr>
          <w:sz w:val="20"/>
          <w:szCs w:val="20"/>
        </w:rPr>
      </w:pPr>
    </w:p>
    <w:p w:rsidR="00B055F1" w:rsidRDefault="00B055F1">
      <w:pPr>
        <w:sectPr w:rsidR="00B055F1">
          <w:type w:val="continuous"/>
          <w:pgSz w:w="12240" w:h="15840"/>
          <w:pgMar w:top="1437" w:right="1440" w:bottom="238" w:left="1440" w:header="0" w:footer="0" w:gutter="0"/>
          <w:cols w:space="720" w:equalWidth="0">
            <w:col w:w="9360"/>
          </w:cols>
        </w:sectPr>
      </w:pPr>
    </w:p>
    <w:p w:rsidR="00B055F1" w:rsidRDefault="00B055F1">
      <w:pPr>
        <w:spacing w:line="1" w:lineRule="exact"/>
        <w:rPr>
          <w:sz w:val="20"/>
          <w:szCs w:val="20"/>
        </w:rPr>
      </w:pPr>
      <w:bookmarkStart w:id="11" w:name="page11"/>
      <w:bookmarkEnd w:id="11"/>
    </w:p>
    <w:p w:rsidR="00B055F1" w:rsidRDefault="009E6AA8" w:rsidP="00947E29">
      <w:pPr>
        <w:spacing w:line="360" w:lineRule="auto"/>
        <w:jc w:val="center"/>
        <w:rPr>
          <w:sz w:val="20"/>
          <w:szCs w:val="20"/>
        </w:rPr>
      </w:pPr>
      <w:bookmarkStart w:id="12" w:name="chapter3"/>
      <w:r>
        <w:rPr>
          <w:rFonts w:ascii="Georgia" w:eastAsia="Georgia" w:hAnsi="Georgia" w:cs="Georgia"/>
          <w:b/>
          <w:bCs/>
          <w:sz w:val="48"/>
          <w:szCs w:val="48"/>
        </w:rPr>
        <w:t xml:space="preserve">Chapter </w:t>
      </w:r>
      <w:r w:rsidR="00947E29">
        <w:rPr>
          <w:rFonts w:ascii="Georgia" w:eastAsia="Georgia" w:hAnsi="Georgia" w:cs="Georgia"/>
          <w:b/>
          <w:bCs/>
          <w:sz w:val="48"/>
          <w:szCs w:val="48"/>
        </w:rPr>
        <w:t>0</w:t>
      </w:r>
      <w:r>
        <w:rPr>
          <w:rFonts w:ascii="Georgia" w:eastAsia="Georgia" w:hAnsi="Georgia" w:cs="Georgia"/>
          <w:b/>
          <w:bCs/>
          <w:sz w:val="48"/>
          <w:szCs w:val="48"/>
        </w:rPr>
        <w:t>3</w:t>
      </w:r>
      <w:r w:rsidR="00947E29">
        <w:rPr>
          <w:rFonts w:ascii="Georgia" w:eastAsia="Georgia" w:hAnsi="Georgia" w:cs="Georgia"/>
          <w:b/>
          <w:bCs/>
          <w:sz w:val="48"/>
          <w:szCs w:val="48"/>
        </w:rPr>
        <w:t xml:space="preserve"> - </w:t>
      </w:r>
      <w:r w:rsidRPr="00947E29">
        <w:rPr>
          <w:rFonts w:ascii="Georgia" w:eastAsia="Georgia" w:hAnsi="Georgia" w:cs="Georgia"/>
          <w:b/>
          <w:bCs/>
          <w:sz w:val="48"/>
          <w:szCs w:val="48"/>
        </w:rPr>
        <w:t>Learn To Use Terms That Invoke Emotions</w:t>
      </w:r>
    </w:p>
    <w:bookmarkEnd w:id="12"/>
    <w:p w:rsidR="00B055F1" w:rsidRDefault="00B055F1">
      <w:pPr>
        <w:spacing w:line="20" w:lineRule="exact"/>
        <w:rPr>
          <w:sz w:val="20"/>
          <w:szCs w:val="20"/>
        </w:rPr>
      </w:pPr>
    </w:p>
    <w:p w:rsidR="00B055F1" w:rsidRDefault="00B055F1">
      <w:pPr>
        <w:spacing w:line="369" w:lineRule="exact"/>
        <w:rPr>
          <w:sz w:val="20"/>
          <w:szCs w:val="20"/>
        </w:rPr>
      </w:pPr>
    </w:p>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27"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For most, the effective impacts desired out of a communicating exercise, comes from the importance of being able to invoke some level of emotion both from the presenter and the listener.</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If the communication is well designed, with this important aspect dominantly featured, then the eventual results of the said communication exercise will bring forth the desired effects.</w:t>
      </w:r>
    </w:p>
    <w:p w:rsidR="00B055F1" w:rsidRDefault="00B055F1">
      <w:pPr>
        <w:sectPr w:rsidR="00B055F1">
          <w:pgSz w:w="12240" w:h="15840"/>
          <w:pgMar w:top="1440" w:right="1440" w:bottom="249" w:left="1440" w:header="0" w:footer="0" w:gutter="0"/>
          <w:cols w:space="720" w:equalWidth="0">
            <w:col w:w="9360"/>
          </w:cols>
        </w:sectPr>
      </w:pPr>
    </w:p>
    <w:p w:rsidR="00B055F1" w:rsidRDefault="009E6AA8">
      <w:pPr>
        <w:jc w:val="center"/>
        <w:rPr>
          <w:sz w:val="20"/>
          <w:szCs w:val="20"/>
        </w:rPr>
      </w:pPr>
      <w:bookmarkStart w:id="13" w:name="page12"/>
      <w:bookmarkEnd w:id="13"/>
      <w:r w:rsidRPr="00947E29">
        <w:rPr>
          <w:rFonts w:ascii="Georgia" w:eastAsia="Georgia" w:hAnsi="Georgia" w:cs="Georgia"/>
          <w:b/>
          <w:bCs/>
          <w:sz w:val="40"/>
          <w:szCs w:val="32"/>
        </w:rPr>
        <w:lastRenderedPageBreak/>
        <w:t>Emotions</w:t>
      </w:r>
    </w:p>
    <w:p w:rsidR="00B055F1" w:rsidRDefault="00B055F1">
      <w:pPr>
        <w:spacing w:line="200" w:lineRule="exact"/>
        <w:rPr>
          <w:sz w:val="20"/>
          <w:szCs w:val="20"/>
        </w:rPr>
      </w:pPr>
    </w:p>
    <w:p w:rsidR="00B055F1" w:rsidRDefault="00B055F1">
      <w:pPr>
        <w:spacing w:line="389"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Learning how to identify and include terms in the speech pattern and body language will be very useful when trying to focus in invoking some sort of emotion from all involved.</w:t>
      </w:r>
    </w:p>
    <w:p w:rsidR="00B055F1" w:rsidRDefault="00B055F1">
      <w:pPr>
        <w:spacing w:line="200" w:lineRule="exact"/>
        <w:rPr>
          <w:sz w:val="20"/>
          <w:szCs w:val="20"/>
        </w:rPr>
      </w:pPr>
    </w:p>
    <w:p w:rsidR="00B055F1" w:rsidRDefault="00B055F1">
      <w:pPr>
        <w:spacing w:line="280"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Using appropriate trigger works and phrases is one way of achieving this emotional impact. “Painting” a picture with the choice of words used is the main idea behind the emotion invoking communication technique.</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This is very important for the presenter who is focused on making the desired impact on the listener in order to get the results intended.</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However it should be also noted that the use of invoking emotions can be something that causes the opposite of the intended impact meant.</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Therefore it is very important to identify beforehand the emotions that are being sought after, through the communication exercise, so that the words chosen will rightly describe the actual content of the message intended to be divulged.</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The following are some recommendations as to the best use of words that will ideally invoke emotions:</w:t>
      </w:r>
    </w:p>
    <w:p w:rsidR="00B055F1" w:rsidRDefault="00B055F1">
      <w:pPr>
        <w:sectPr w:rsidR="00B055F1">
          <w:pgSz w:w="12240" w:h="15840"/>
          <w:pgMar w:top="1435"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4" w:lineRule="exact"/>
        <w:rPr>
          <w:sz w:val="20"/>
          <w:szCs w:val="20"/>
        </w:rPr>
      </w:pPr>
    </w:p>
    <w:p w:rsidR="00B055F1" w:rsidRDefault="00B055F1">
      <w:pPr>
        <w:sectPr w:rsidR="00B055F1">
          <w:type w:val="continuous"/>
          <w:pgSz w:w="12240" w:h="15840"/>
          <w:pgMar w:top="1435" w:right="1440" w:bottom="249" w:left="1440" w:header="0" w:footer="0" w:gutter="0"/>
          <w:cols w:space="720" w:equalWidth="0">
            <w:col w:w="9360"/>
          </w:cols>
        </w:sectPr>
      </w:pPr>
    </w:p>
    <w:p w:rsidR="00B055F1" w:rsidRDefault="009E6AA8">
      <w:pPr>
        <w:numPr>
          <w:ilvl w:val="0"/>
          <w:numId w:val="4"/>
        </w:numPr>
        <w:tabs>
          <w:tab w:val="left" w:pos="583"/>
        </w:tabs>
        <w:spacing w:line="360" w:lineRule="auto"/>
        <w:ind w:left="360" w:right="360"/>
        <w:jc w:val="both"/>
        <w:rPr>
          <w:rFonts w:ascii="Georgia" w:eastAsia="Georgia" w:hAnsi="Georgia" w:cs="Georgia"/>
          <w:sz w:val="28"/>
          <w:szCs w:val="28"/>
        </w:rPr>
      </w:pPr>
      <w:bookmarkStart w:id="14" w:name="page13"/>
      <w:bookmarkEnd w:id="14"/>
      <w:r>
        <w:rPr>
          <w:rFonts w:ascii="Georgia" w:eastAsia="Georgia" w:hAnsi="Georgia" w:cs="Georgia"/>
          <w:sz w:val="28"/>
          <w:szCs w:val="28"/>
        </w:rPr>
        <w:lastRenderedPageBreak/>
        <w:t>Using descriptive words and visual words to make it easy for the listener to “see” the picture in the mind’s eye would be one way of invoking the desired emotions.</w:t>
      </w:r>
    </w:p>
    <w:p w:rsidR="00B055F1" w:rsidRDefault="00B055F1">
      <w:pPr>
        <w:spacing w:line="200" w:lineRule="exact"/>
        <w:rPr>
          <w:rFonts w:ascii="Georgia" w:eastAsia="Georgia" w:hAnsi="Georgia" w:cs="Georgia"/>
          <w:sz w:val="28"/>
          <w:szCs w:val="28"/>
        </w:rPr>
      </w:pPr>
    </w:p>
    <w:p w:rsidR="00B055F1" w:rsidRDefault="00B055F1">
      <w:pPr>
        <w:spacing w:line="276" w:lineRule="exact"/>
        <w:rPr>
          <w:rFonts w:ascii="Georgia" w:eastAsia="Georgia" w:hAnsi="Georgia" w:cs="Georgia"/>
          <w:sz w:val="28"/>
          <w:szCs w:val="28"/>
        </w:rPr>
      </w:pPr>
    </w:p>
    <w:p w:rsidR="00B055F1" w:rsidRDefault="009E6AA8">
      <w:pPr>
        <w:numPr>
          <w:ilvl w:val="0"/>
          <w:numId w:val="4"/>
        </w:numPr>
        <w:tabs>
          <w:tab w:val="left" w:pos="545"/>
        </w:tabs>
        <w:spacing w:line="360" w:lineRule="auto"/>
        <w:ind w:left="360" w:right="360"/>
        <w:jc w:val="both"/>
        <w:rPr>
          <w:rFonts w:ascii="Georgia" w:eastAsia="Georgia" w:hAnsi="Georgia" w:cs="Georgia"/>
          <w:sz w:val="28"/>
          <w:szCs w:val="28"/>
        </w:rPr>
      </w:pPr>
      <w:r>
        <w:rPr>
          <w:rFonts w:ascii="Georgia" w:eastAsia="Georgia" w:hAnsi="Georgia" w:cs="Georgia"/>
          <w:sz w:val="28"/>
          <w:szCs w:val="28"/>
        </w:rPr>
        <w:t>Using smiles and metaphors is another effective way of invoking the desired emotions into the content of the message to make it more impactful.</w:t>
      </w:r>
    </w:p>
    <w:p w:rsidR="00B055F1" w:rsidRDefault="00B055F1">
      <w:pPr>
        <w:spacing w:line="200" w:lineRule="exact"/>
        <w:rPr>
          <w:rFonts w:ascii="Georgia" w:eastAsia="Georgia" w:hAnsi="Georgia" w:cs="Georgia"/>
          <w:sz w:val="28"/>
          <w:szCs w:val="28"/>
        </w:rPr>
      </w:pPr>
    </w:p>
    <w:p w:rsidR="00B055F1" w:rsidRDefault="00B055F1">
      <w:pPr>
        <w:spacing w:line="279" w:lineRule="exact"/>
        <w:rPr>
          <w:rFonts w:ascii="Georgia" w:eastAsia="Georgia" w:hAnsi="Georgia" w:cs="Georgia"/>
          <w:sz w:val="28"/>
          <w:szCs w:val="28"/>
        </w:rPr>
      </w:pPr>
    </w:p>
    <w:p w:rsidR="00B055F1" w:rsidRDefault="009E6AA8">
      <w:pPr>
        <w:numPr>
          <w:ilvl w:val="0"/>
          <w:numId w:val="4"/>
        </w:numPr>
        <w:tabs>
          <w:tab w:val="left" w:pos="617"/>
        </w:tabs>
        <w:spacing w:line="359" w:lineRule="auto"/>
        <w:ind w:left="360" w:right="360"/>
        <w:jc w:val="both"/>
        <w:rPr>
          <w:rFonts w:ascii="Georgia" w:eastAsia="Georgia" w:hAnsi="Georgia" w:cs="Georgia"/>
          <w:sz w:val="28"/>
          <w:szCs w:val="28"/>
        </w:rPr>
      </w:pPr>
      <w:r>
        <w:rPr>
          <w:rFonts w:ascii="Georgia" w:eastAsia="Georgia" w:hAnsi="Georgia" w:cs="Georgia"/>
          <w:sz w:val="28"/>
          <w:szCs w:val="28"/>
        </w:rPr>
        <w:t>There are also actual words that can be used to invoke strong emotions both in the presentation material and in the overall content intention.</w:t>
      </w:r>
    </w:p>
    <w:p w:rsidR="00B055F1" w:rsidRDefault="00B055F1">
      <w:pPr>
        <w:sectPr w:rsidR="00B055F1">
          <w:pgSz w:w="12240" w:h="15840"/>
          <w:pgMar w:top="1437"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81" w:lineRule="exact"/>
        <w:rPr>
          <w:sz w:val="20"/>
          <w:szCs w:val="20"/>
        </w:rPr>
      </w:pPr>
    </w:p>
    <w:p w:rsidR="00B055F1" w:rsidRDefault="00B055F1">
      <w:pPr>
        <w:sectPr w:rsidR="00B055F1">
          <w:type w:val="continuous"/>
          <w:pgSz w:w="12240" w:h="15840"/>
          <w:pgMar w:top="1437" w:right="1440" w:bottom="249" w:left="1440" w:header="0" w:footer="0" w:gutter="0"/>
          <w:cols w:space="720" w:equalWidth="0">
            <w:col w:w="9360"/>
          </w:cols>
        </w:sectPr>
      </w:pPr>
    </w:p>
    <w:p w:rsidR="00B055F1" w:rsidRDefault="00B055F1">
      <w:pPr>
        <w:spacing w:line="1" w:lineRule="exact"/>
        <w:rPr>
          <w:sz w:val="20"/>
          <w:szCs w:val="20"/>
        </w:rPr>
      </w:pPr>
      <w:bookmarkStart w:id="15" w:name="page14"/>
      <w:bookmarkEnd w:id="15"/>
    </w:p>
    <w:p w:rsidR="00B055F1" w:rsidRDefault="009E6AA8" w:rsidP="00947E29">
      <w:pPr>
        <w:spacing w:line="360" w:lineRule="auto"/>
        <w:jc w:val="center"/>
        <w:rPr>
          <w:sz w:val="20"/>
          <w:szCs w:val="20"/>
        </w:rPr>
      </w:pPr>
      <w:bookmarkStart w:id="16" w:name="chapter4"/>
      <w:r>
        <w:rPr>
          <w:rFonts w:ascii="Georgia" w:eastAsia="Georgia" w:hAnsi="Georgia" w:cs="Georgia"/>
          <w:b/>
          <w:bCs/>
          <w:sz w:val="48"/>
          <w:szCs w:val="48"/>
        </w:rPr>
        <w:t xml:space="preserve">Chapter </w:t>
      </w:r>
      <w:r w:rsidR="00947E29">
        <w:rPr>
          <w:rFonts w:ascii="Georgia" w:eastAsia="Georgia" w:hAnsi="Georgia" w:cs="Georgia"/>
          <w:b/>
          <w:bCs/>
          <w:sz w:val="48"/>
          <w:szCs w:val="48"/>
        </w:rPr>
        <w:t>0</w:t>
      </w:r>
      <w:r>
        <w:rPr>
          <w:rFonts w:ascii="Georgia" w:eastAsia="Georgia" w:hAnsi="Georgia" w:cs="Georgia"/>
          <w:b/>
          <w:bCs/>
          <w:sz w:val="48"/>
          <w:szCs w:val="48"/>
        </w:rPr>
        <w:t>4</w:t>
      </w:r>
      <w:r w:rsidR="00947E29">
        <w:rPr>
          <w:rFonts w:ascii="Georgia" w:eastAsia="Georgia" w:hAnsi="Georgia" w:cs="Georgia"/>
          <w:b/>
          <w:bCs/>
          <w:sz w:val="48"/>
          <w:szCs w:val="48"/>
        </w:rPr>
        <w:t xml:space="preserve"> - </w:t>
      </w:r>
      <w:r w:rsidRPr="00947E29">
        <w:rPr>
          <w:rFonts w:ascii="Georgia" w:eastAsia="Georgia" w:hAnsi="Georgia" w:cs="Georgia"/>
          <w:b/>
          <w:bCs/>
          <w:sz w:val="48"/>
          <w:szCs w:val="48"/>
        </w:rPr>
        <w:t>Body Language</w:t>
      </w:r>
    </w:p>
    <w:bookmarkEnd w:id="16"/>
    <w:p w:rsidR="00B055F1" w:rsidRDefault="00B055F1">
      <w:pPr>
        <w:spacing w:line="20" w:lineRule="exact"/>
        <w:rPr>
          <w:sz w:val="20"/>
          <w:szCs w:val="20"/>
        </w:rPr>
      </w:pPr>
    </w:p>
    <w:p w:rsidR="00B055F1" w:rsidRDefault="00B055F1">
      <w:pPr>
        <w:spacing w:line="369" w:lineRule="exact"/>
        <w:rPr>
          <w:sz w:val="20"/>
          <w:szCs w:val="20"/>
        </w:rPr>
      </w:pPr>
    </w:p>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97"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Having the general gist of the message being lost in translation is especially possible when the body language used does not in any way reflect the actual message content intended for the listener. Therefore it is very important to ensure the appropriate body language is chosen and used to match whatever is being communicated. This is one of the most effective ways of reinforcing the message being communicated.</w:t>
      </w:r>
    </w:p>
    <w:p w:rsidR="00B055F1" w:rsidRDefault="00B055F1">
      <w:pPr>
        <w:sectPr w:rsidR="00B055F1">
          <w:pgSz w:w="12240" w:h="15840"/>
          <w:pgMar w:top="1440"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77" w:lineRule="exact"/>
        <w:rPr>
          <w:sz w:val="20"/>
          <w:szCs w:val="20"/>
        </w:rPr>
      </w:pPr>
    </w:p>
    <w:p w:rsidR="00B055F1" w:rsidRDefault="00B055F1">
      <w:pPr>
        <w:sectPr w:rsidR="00B055F1">
          <w:type w:val="continuous"/>
          <w:pgSz w:w="12240" w:h="15840"/>
          <w:pgMar w:top="1440" w:right="1440" w:bottom="249" w:left="1440" w:header="0" w:footer="0" w:gutter="0"/>
          <w:cols w:space="720" w:equalWidth="0">
            <w:col w:w="9360"/>
          </w:cols>
        </w:sectPr>
      </w:pPr>
    </w:p>
    <w:p w:rsidR="00B055F1" w:rsidRPr="009F0879" w:rsidRDefault="009E6AA8">
      <w:pPr>
        <w:jc w:val="center"/>
        <w:rPr>
          <w:sz w:val="24"/>
          <w:szCs w:val="20"/>
        </w:rPr>
      </w:pPr>
      <w:bookmarkStart w:id="17" w:name="page15"/>
      <w:bookmarkEnd w:id="17"/>
      <w:r w:rsidRPr="009F0879">
        <w:rPr>
          <w:rFonts w:ascii="Georgia" w:eastAsia="Georgia" w:hAnsi="Georgia" w:cs="Georgia"/>
          <w:b/>
          <w:bCs/>
          <w:sz w:val="40"/>
          <w:szCs w:val="32"/>
        </w:rPr>
        <w:lastRenderedPageBreak/>
        <w:t>What Are They Saying</w:t>
      </w:r>
    </w:p>
    <w:p w:rsidR="00B055F1" w:rsidRDefault="00B055F1">
      <w:pPr>
        <w:spacing w:line="200" w:lineRule="exact"/>
        <w:rPr>
          <w:sz w:val="20"/>
          <w:szCs w:val="20"/>
        </w:rPr>
      </w:pPr>
    </w:p>
    <w:p w:rsidR="00B055F1" w:rsidRDefault="00B055F1">
      <w:pPr>
        <w:spacing w:line="324"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Whether it is for the intention of making a good first impression or for the intention of making a powerful and impacting presentation, the body language that accompanies the communication has to be spot on; otherwise the desired results will most certainly not be achieved.</w:t>
      </w:r>
    </w:p>
    <w:p w:rsidR="00B055F1" w:rsidRDefault="00B055F1">
      <w:pPr>
        <w:spacing w:line="200" w:lineRule="exact"/>
        <w:rPr>
          <w:sz w:val="20"/>
          <w:szCs w:val="20"/>
        </w:rPr>
      </w:pPr>
    </w:p>
    <w:p w:rsidR="00B055F1" w:rsidRDefault="00B055F1">
      <w:pPr>
        <w:spacing w:line="278"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Factors such as posture, firm handshakes, eye contact, fidgeting, animated movements, sitting positions, voice levels are all different body language tools that deserve a level of attention to ensure the correct use is parallel to the intended message.</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Paying attention to the body language being shown by the listener will also help the individual identify the level of interest the listener has towards what is being communicated.</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This is especially useful, as it can help the communicator change topic content, style or words and incorporate the ideal and appropriate body language movements to be used to attract the possible waning attention or even enhance the interested attention of the listener.</w:t>
      </w:r>
    </w:p>
    <w:p w:rsidR="00B055F1" w:rsidRDefault="00B055F1">
      <w:pPr>
        <w:spacing w:line="200" w:lineRule="exact"/>
        <w:rPr>
          <w:sz w:val="20"/>
          <w:szCs w:val="20"/>
        </w:rPr>
      </w:pPr>
    </w:p>
    <w:p w:rsidR="00B055F1" w:rsidRDefault="00B055F1">
      <w:pPr>
        <w:spacing w:line="284"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Studying the body language is an important first hand indicator as to how well the message in being received and understood. This is definitely an advantage to be fine tuned as it is important to ensure</w:t>
      </w:r>
    </w:p>
    <w:p w:rsidR="00B055F1" w:rsidRDefault="00B055F1">
      <w:pPr>
        <w:sectPr w:rsidR="00B055F1">
          <w:pgSz w:w="12240" w:h="15840"/>
          <w:pgMar w:top="1435"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86" w:lineRule="exact"/>
        <w:rPr>
          <w:sz w:val="20"/>
          <w:szCs w:val="20"/>
        </w:rPr>
      </w:pPr>
    </w:p>
    <w:p w:rsidR="00B055F1" w:rsidRDefault="00B055F1">
      <w:pPr>
        <w:sectPr w:rsidR="00B055F1">
          <w:type w:val="continuous"/>
          <w:pgSz w:w="12240" w:h="15840"/>
          <w:pgMar w:top="1435" w:right="1440" w:bottom="249" w:left="1440" w:header="0" w:footer="0" w:gutter="0"/>
          <w:cols w:space="720" w:equalWidth="0">
            <w:col w:w="9360"/>
          </w:cols>
        </w:sectPr>
      </w:pPr>
    </w:p>
    <w:p w:rsidR="00B055F1" w:rsidRDefault="009E6AA8">
      <w:pPr>
        <w:spacing w:line="359" w:lineRule="auto"/>
        <w:ind w:left="720" w:right="360"/>
        <w:jc w:val="both"/>
        <w:rPr>
          <w:sz w:val="20"/>
          <w:szCs w:val="20"/>
        </w:rPr>
      </w:pPr>
      <w:bookmarkStart w:id="18" w:name="page16"/>
      <w:bookmarkEnd w:id="18"/>
      <w:r>
        <w:rPr>
          <w:rFonts w:ascii="Georgia" w:eastAsia="Georgia" w:hAnsi="Georgia" w:cs="Georgia"/>
          <w:sz w:val="28"/>
          <w:szCs w:val="28"/>
        </w:rPr>
        <w:lastRenderedPageBreak/>
        <w:t>any communication exercise achieves the desired results it was first designed to reach.</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A large number of people whose careers depend on being able to identify the other parties reactions through the body language reading, will attest to the importance and effectiveness of its ability to enhance communications</w:t>
      </w:r>
      <w:r w:rsidR="009F0879">
        <w:rPr>
          <w:rFonts w:ascii="Georgia" w:eastAsia="Georgia" w:hAnsi="Georgia" w:cs="Georgia"/>
          <w:sz w:val="28"/>
          <w:szCs w:val="28"/>
        </w:rPr>
        <w:t>.</w:t>
      </w:r>
    </w:p>
    <w:p w:rsidR="00B055F1" w:rsidRDefault="00B055F1">
      <w:pPr>
        <w:sectPr w:rsidR="00B055F1">
          <w:pgSz w:w="12240" w:h="15840"/>
          <w:pgMar w:top="1437"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91" w:lineRule="exact"/>
        <w:rPr>
          <w:sz w:val="20"/>
          <w:szCs w:val="20"/>
        </w:rPr>
      </w:pPr>
    </w:p>
    <w:p w:rsidR="00B055F1" w:rsidRDefault="00B055F1">
      <w:pPr>
        <w:sectPr w:rsidR="00B055F1">
          <w:type w:val="continuous"/>
          <w:pgSz w:w="12240" w:h="15840"/>
          <w:pgMar w:top="1437" w:right="1440" w:bottom="249" w:left="1440" w:header="0" w:footer="0" w:gutter="0"/>
          <w:cols w:space="720" w:equalWidth="0">
            <w:col w:w="9360"/>
          </w:cols>
        </w:sectPr>
      </w:pPr>
    </w:p>
    <w:p w:rsidR="00B055F1" w:rsidRDefault="00B055F1">
      <w:pPr>
        <w:spacing w:line="1" w:lineRule="exact"/>
        <w:rPr>
          <w:sz w:val="20"/>
          <w:szCs w:val="20"/>
        </w:rPr>
      </w:pPr>
      <w:bookmarkStart w:id="19" w:name="page17"/>
      <w:bookmarkEnd w:id="19"/>
    </w:p>
    <w:p w:rsidR="00B055F1" w:rsidRDefault="009E6AA8">
      <w:pPr>
        <w:jc w:val="center"/>
        <w:rPr>
          <w:sz w:val="20"/>
          <w:szCs w:val="20"/>
        </w:rPr>
      </w:pPr>
      <w:bookmarkStart w:id="20" w:name="chapter5"/>
      <w:r>
        <w:rPr>
          <w:rFonts w:ascii="Georgia" w:eastAsia="Georgia" w:hAnsi="Georgia" w:cs="Georgia"/>
          <w:b/>
          <w:bCs/>
          <w:sz w:val="48"/>
          <w:szCs w:val="48"/>
        </w:rPr>
        <w:t xml:space="preserve">Chapter </w:t>
      </w:r>
      <w:r w:rsidR="009F0879">
        <w:rPr>
          <w:rFonts w:ascii="Georgia" w:eastAsia="Georgia" w:hAnsi="Georgia" w:cs="Georgia"/>
          <w:b/>
          <w:bCs/>
          <w:sz w:val="48"/>
          <w:szCs w:val="48"/>
        </w:rPr>
        <w:t>0</w:t>
      </w:r>
      <w:r>
        <w:rPr>
          <w:rFonts w:ascii="Georgia" w:eastAsia="Georgia" w:hAnsi="Georgia" w:cs="Georgia"/>
          <w:b/>
          <w:bCs/>
          <w:sz w:val="48"/>
          <w:szCs w:val="48"/>
        </w:rPr>
        <w:t>5:</w:t>
      </w:r>
      <w:r w:rsidR="009F0879">
        <w:rPr>
          <w:rFonts w:ascii="Georgia" w:eastAsia="Georgia" w:hAnsi="Georgia" w:cs="Georgia"/>
          <w:b/>
          <w:bCs/>
          <w:sz w:val="48"/>
          <w:szCs w:val="48"/>
        </w:rPr>
        <w:t xml:space="preserve"> </w:t>
      </w:r>
      <w:r w:rsidRPr="009F0879">
        <w:rPr>
          <w:rFonts w:ascii="Georgia" w:eastAsia="Georgia" w:hAnsi="Georgia" w:cs="Georgia"/>
          <w:b/>
          <w:bCs/>
          <w:sz w:val="48"/>
          <w:szCs w:val="48"/>
        </w:rPr>
        <w:t>Learn To Use Terms That Spark Interest</w:t>
      </w:r>
    </w:p>
    <w:p w:rsidR="00B055F1" w:rsidRDefault="00B055F1">
      <w:pPr>
        <w:spacing w:line="20" w:lineRule="exact"/>
        <w:rPr>
          <w:sz w:val="20"/>
          <w:szCs w:val="20"/>
        </w:rPr>
      </w:pPr>
    </w:p>
    <w:p w:rsidR="00B055F1" w:rsidRDefault="00B055F1">
      <w:pPr>
        <w:spacing w:line="369" w:lineRule="exact"/>
        <w:rPr>
          <w:sz w:val="20"/>
          <w:szCs w:val="20"/>
        </w:rPr>
      </w:pPr>
    </w:p>
    <w:bookmarkEnd w:id="20"/>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92"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Any tools that can be used to enhance the communication exercise are definite exploring for its merits. Besides the more common recommendations such as body language and vocal tones, there is another equally interesting way to create optimum interest in the subject being communicated. This is the art of incorporating little nuggets of information that can spark the interest of the listener.</w:t>
      </w:r>
    </w:p>
    <w:p w:rsidR="00B055F1" w:rsidRDefault="00B055F1">
      <w:pPr>
        <w:sectPr w:rsidR="00B055F1">
          <w:pgSz w:w="12240" w:h="15840"/>
          <w:pgMar w:top="1440"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17" w:lineRule="exact"/>
        <w:rPr>
          <w:sz w:val="20"/>
          <w:szCs w:val="20"/>
        </w:rPr>
      </w:pPr>
    </w:p>
    <w:p w:rsidR="00B055F1" w:rsidRDefault="00B055F1">
      <w:pPr>
        <w:sectPr w:rsidR="00B055F1">
          <w:type w:val="continuous"/>
          <w:pgSz w:w="12240" w:h="15840"/>
          <w:pgMar w:top="1440" w:right="1440" w:bottom="238" w:left="1440" w:header="0" w:footer="0" w:gutter="0"/>
          <w:cols w:space="720" w:equalWidth="0">
            <w:col w:w="9360"/>
          </w:cols>
        </w:sectPr>
      </w:pPr>
    </w:p>
    <w:p w:rsidR="00B055F1" w:rsidRPr="009F0879" w:rsidRDefault="009E6AA8">
      <w:pPr>
        <w:jc w:val="center"/>
        <w:rPr>
          <w:szCs w:val="20"/>
        </w:rPr>
      </w:pPr>
      <w:bookmarkStart w:id="21" w:name="page18"/>
      <w:bookmarkEnd w:id="21"/>
      <w:r w:rsidRPr="009F0879">
        <w:rPr>
          <w:rFonts w:ascii="Georgia" w:eastAsia="Georgia" w:hAnsi="Georgia" w:cs="Georgia"/>
          <w:b/>
          <w:bCs/>
          <w:sz w:val="40"/>
          <w:szCs w:val="36"/>
        </w:rPr>
        <w:lastRenderedPageBreak/>
        <w:t>Get Attention</w:t>
      </w:r>
    </w:p>
    <w:p w:rsidR="00B055F1" w:rsidRPr="009F0879" w:rsidRDefault="00B055F1">
      <w:pPr>
        <w:spacing w:line="200" w:lineRule="exact"/>
        <w:rPr>
          <w:szCs w:val="20"/>
        </w:rPr>
      </w:pPr>
    </w:p>
    <w:p w:rsidR="00B055F1" w:rsidRPr="009F0879" w:rsidRDefault="00B055F1">
      <w:pPr>
        <w:spacing w:line="200" w:lineRule="exact"/>
        <w:rPr>
          <w:szCs w:val="20"/>
        </w:rPr>
      </w:pPr>
    </w:p>
    <w:p w:rsidR="00B055F1" w:rsidRDefault="00B055F1">
      <w:pPr>
        <w:spacing w:line="200"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When it comes to perking the interest of the listener, the most common way to spark interest is to name drop. This has always been a crowd puller because by nature most people are rather inquisitive and want to know all about what others are doing or thinking. Therefore by name dropping the conversation now becomes more interesting and thus worth the time and effort to indulge in.</w:t>
      </w:r>
    </w:p>
    <w:p w:rsidR="00B055F1" w:rsidRDefault="00B055F1">
      <w:pPr>
        <w:spacing w:line="200" w:lineRule="exact"/>
        <w:rPr>
          <w:sz w:val="20"/>
          <w:szCs w:val="20"/>
        </w:rPr>
      </w:pPr>
    </w:p>
    <w:p w:rsidR="00B055F1" w:rsidRDefault="00B055F1">
      <w:pPr>
        <w:spacing w:line="288"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Giving out information that is attention grabbing is also another form of sparking the interest of the listener through the communication exercise.</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Using facts and figures that create or imply shocking information that is little know, will add to the excitement levels of the communication content, thus encouraging and sparking even more interest.</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Another way to help spark interest is to be well informed in the subject matter that is being discussed. People are often attracted to individuals who are well informed on the topic of discussion.</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Projecting a seemingly commanding presence by the tone of voice and the topic chosen for discussion is also another way to spark interest from those around. Presentations that are made with voice</w:t>
      </w:r>
    </w:p>
    <w:p w:rsidR="00B055F1" w:rsidRDefault="00B055F1">
      <w:pPr>
        <w:sectPr w:rsidR="00B055F1">
          <w:pgSz w:w="12240" w:h="15840"/>
          <w:pgMar w:top="1435" w:right="1440" w:bottom="238" w:left="1440" w:header="0" w:footer="0" w:gutter="0"/>
          <w:cols w:space="720" w:equalWidth="0">
            <w:col w:w="9360"/>
          </w:cols>
        </w:sectPr>
      </w:pPr>
    </w:p>
    <w:p w:rsidR="00B055F1" w:rsidRDefault="00B055F1">
      <w:pPr>
        <w:spacing w:line="200" w:lineRule="exact"/>
        <w:rPr>
          <w:sz w:val="20"/>
          <w:szCs w:val="20"/>
        </w:rPr>
      </w:pPr>
    </w:p>
    <w:p w:rsidR="00B055F1" w:rsidRDefault="00B055F1">
      <w:pPr>
        <w:sectPr w:rsidR="00B055F1">
          <w:type w:val="continuous"/>
          <w:pgSz w:w="12240" w:h="15840"/>
          <w:pgMar w:top="1435" w:right="1440" w:bottom="238" w:left="1440" w:header="0" w:footer="0" w:gutter="0"/>
          <w:cols w:space="720" w:equalWidth="0">
            <w:col w:w="9360"/>
          </w:cols>
        </w:sectPr>
      </w:pPr>
    </w:p>
    <w:p w:rsidR="00B055F1" w:rsidRDefault="009E6AA8">
      <w:pPr>
        <w:spacing w:line="359" w:lineRule="auto"/>
        <w:ind w:left="720" w:right="360"/>
        <w:jc w:val="both"/>
        <w:rPr>
          <w:sz w:val="20"/>
          <w:szCs w:val="20"/>
        </w:rPr>
      </w:pPr>
      <w:bookmarkStart w:id="22" w:name="page19"/>
      <w:bookmarkEnd w:id="22"/>
      <w:r>
        <w:rPr>
          <w:rFonts w:ascii="Georgia" w:eastAsia="Georgia" w:hAnsi="Georgia" w:cs="Georgia"/>
          <w:sz w:val="28"/>
          <w:szCs w:val="28"/>
        </w:rPr>
        <w:lastRenderedPageBreak/>
        <w:t>tones and body language that personifies confidence will ideally create a resonance that attracts interest.</w:t>
      </w:r>
    </w:p>
    <w:p w:rsidR="00B055F1" w:rsidRDefault="00B055F1">
      <w:pPr>
        <w:spacing w:line="200" w:lineRule="exact"/>
        <w:rPr>
          <w:sz w:val="20"/>
          <w:szCs w:val="20"/>
        </w:rPr>
      </w:pPr>
    </w:p>
    <w:p w:rsidR="00B055F1" w:rsidRDefault="00B055F1">
      <w:pPr>
        <w:spacing w:line="281"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Using terms that are positive and encourage interaction is always a welcomed way to ensure participation, and this if often the ingredient that encourages interest. Most people enjoy some form of interactive conversations as it allows them to ask questions and engage with others.</w:t>
      </w:r>
    </w:p>
    <w:p w:rsidR="00B055F1" w:rsidRDefault="00B055F1">
      <w:pPr>
        <w:sectPr w:rsidR="00B055F1">
          <w:pgSz w:w="12240" w:h="15840"/>
          <w:pgMar w:top="1437"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ectPr w:rsidR="00B055F1">
          <w:type w:val="continuous"/>
          <w:pgSz w:w="12240" w:h="15840"/>
          <w:pgMar w:top="1437" w:right="1440" w:bottom="249" w:left="1440" w:header="0" w:footer="0" w:gutter="0"/>
          <w:cols w:space="720" w:equalWidth="0">
            <w:col w:w="9360"/>
          </w:cols>
        </w:sectPr>
      </w:pPr>
    </w:p>
    <w:p w:rsidR="00B055F1" w:rsidRDefault="00B055F1">
      <w:pPr>
        <w:spacing w:line="1" w:lineRule="exact"/>
        <w:rPr>
          <w:sz w:val="20"/>
          <w:szCs w:val="20"/>
        </w:rPr>
      </w:pPr>
      <w:bookmarkStart w:id="23" w:name="page20"/>
      <w:bookmarkEnd w:id="23"/>
    </w:p>
    <w:p w:rsidR="00B055F1" w:rsidRDefault="009E6AA8" w:rsidP="009F0879">
      <w:pPr>
        <w:spacing w:line="360" w:lineRule="auto"/>
        <w:jc w:val="center"/>
        <w:rPr>
          <w:sz w:val="20"/>
          <w:szCs w:val="20"/>
        </w:rPr>
      </w:pPr>
      <w:bookmarkStart w:id="24" w:name="chapter6"/>
      <w:r>
        <w:rPr>
          <w:rFonts w:ascii="Georgia" w:eastAsia="Georgia" w:hAnsi="Georgia" w:cs="Georgia"/>
          <w:b/>
          <w:bCs/>
          <w:sz w:val="48"/>
          <w:szCs w:val="48"/>
        </w:rPr>
        <w:t xml:space="preserve">Chapter </w:t>
      </w:r>
      <w:r w:rsidR="009F0879">
        <w:rPr>
          <w:rFonts w:ascii="Georgia" w:eastAsia="Georgia" w:hAnsi="Georgia" w:cs="Georgia"/>
          <w:b/>
          <w:bCs/>
          <w:sz w:val="48"/>
          <w:szCs w:val="48"/>
        </w:rPr>
        <w:t>0</w:t>
      </w:r>
      <w:r>
        <w:rPr>
          <w:rFonts w:ascii="Georgia" w:eastAsia="Georgia" w:hAnsi="Georgia" w:cs="Georgia"/>
          <w:b/>
          <w:bCs/>
          <w:sz w:val="48"/>
          <w:szCs w:val="48"/>
        </w:rPr>
        <w:t>6:</w:t>
      </w:r>
      <w:r w:rsidR="009F0879">
        <w:rPr>
          <w:rFonts w:ascii="Georgia" w:eastAsia="Georgia" w:hAnsi="Georgia" w:cs="Georgia"/>
          <w:b/>
          <w:bCs/>
          <w:sz w:val="48"/>
          <w:szCs w:val="48"/>
        </w:rPr>
        <w:t xml:space="preserve"> </w:t>
      </w:r>
      <w:r w:rsidRPr="009F0879">
        <w:rPr>
          <w:rFonts w:ascii="Georgia" w:eastAsia="Georgia" w:hAnsi="Georgia" w:cs="Georgia"/>
          <w:b/>
          <w:bCs/>
          <w:sz w:val="48"/>
          <w:szCs w:val="48"/>
        </w:rPr>
        <w:t>The Benefits Of Presenting Your Message In 1 Minute</w:t>
      </w:r>
    </w:p>
    <w:p w:rsidR="00B055F1" w:rsidRDefault="00B055F1">
      <w:pPr>
        <w:spacing w:line="20" w:lineRule="exact"/>
        <w:rPr>
          <w:sz w:val="20"/>
          <w:szCs w:val="20"/>
        </w:rPr>
      </w:pPr>
    </w:p>
    <w:p w:rsidR="00B055F1" w:rsidRDefault="00B055F1">
      <w:pPr>
        <w:spacing w:line="369" w:lineRule="exact"/>
        <w:rPr>
          <w:sz w:val="20"/>
          <w:szCs w:val="20"/>
        </w:rPr>
      </w:pPr>
    </w:p>
    <w:bookmarkEnd w:id="24"/>
    <w:p w:rsidR="00B055F1" w:rsidRDefault="009E6AA8">
      <w:pPr>
        <w:jc w:val="center"/>
        <w:rPr>
          <w:sz w:val="20"/>
          <w:szCs w:val="20"/>
        </w:rPr>
      </w:pPr>
      <w:r>
        <w:rPr>
          <w:rFonts w:ascii="Georgia" w:eastAsia="Georgia" w:hAnsi="Georgia" w:cs="Georgia"/>
          <w:b/>
          <w:bCs/>
          <w:sz w:val="48"/>
          <w:szCs w:val="48"/>
        </w:rPr>
        <w:t>Synopsis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92" w:lineRule="exact"/>
        <w:rPr>
          <w:sz w:val="20"/>
          <w:szCs w:val="20"/>
        </w:rPr>
      </w:pPr>
    </w:p>
    <w:p w:rsidR="00B055F1" w:rsidRDefault="009E6AA8">
      <w:pPr>
        <w:spacing w:line="359" w:lineRule="auto"/>
        <w:ind w:left="360" w:right="360"/>
        <w:jc w:val="both"/>
        <w:rPr>
          <w:sz w:val="20"/>
          <w:szCs w:val="20"/>
        </w:rPr>
      </w:pPr>
      <w:r>
        <w:rPr>
          <w:rFonts w:ascii="Georgia" w:eastAsia="Georgia" w:hAnsi="Georgia" w:cs="Georgia"/>
          <w:sz w:val="28"/>
          <w:szCs w:val="28"/>
        </w:rPr>
        <w:t>The intended purpose of all communication is to get a specific message across to the other party with the assurance that the intended message is then received and understood. However with this intention in mind the individual should also be aware that getting the information across in a concise manner would be more beneficial that taking an endless time frame to do so.</w:t>
      </w:r>
    </w:p>
    <w:p w:rsidR="00B055F1" w:rsidRDefault="00B055F1">
      <w:pPr>
        <w:sectPr w:rsidR="00B055F1">
          <w:pgSz w:w="12240" w:h="15840"/>
          <w:pgMar w:top="1440" w:right="1440" w:bottom="249" w:left="1440" w:header="0" w:footer="0" w:gutter="0"/>
          <w:cols w:space="720" w:equalWidth="0">
            <w:col w:w="9360"/>
          </w:cols>
        </w:sectPr>
      </w:pPr>
    </w:p>
    <w:p w:rsidR="00B055F1" w:rsidRPr="009F0879" w:rsidRDefault="009E6AA8">
      <w:pPr>
        <w:jc w:val="center"/>
        <w:rPr>
          <w:szCs w:val="20"/>
        </w:rPr>
      </w:pPr>
      <w:bookmarkStart w:id="25" w:name="page21"/>
      <w:bookmarkEnd w:id="25"/>
      <w:r w:rsidRPr="009F0879">
        <w:rPr>
          <w:rFonts w:ascii="Georgia" w:eastAsia="Georgia" w:hAnsi="Georgia" w:cs="Georgia"/>
          <w:b/>
          <w:bCs/>
          <w:sz w:val="40"/>
          <w:szCs w:val="36"/>
        </w:rPr>
        <w:lastRenderedPageBreak/>
        <w:t>The Advantages</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51"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Most people don’t have the time of the interest to stop and pay attention to what is being said. Therefore when the opportunity presents itself, making the most of it efficiently and accurately is the best thing to do.</w:t>
      </w:r>
    </w:p>
    <w:p w:rsidR="00B055F1" w:rsidRDefault="00B055F1">
      <w:pPr>
        <w:spacing w:line="200" w:lineRule="exact"/>
        <w:rPr>
          <w:sz w:val="20"/>
          <w:szCs w:val="20"/>
        </w:rPr>
      </w:pPr>
    </w:p>
    <w:p w:rsidR="00B055F1" w:rsidRDefault="00B055F1">
      <w:pPr>
        <w:spacing w:line="277" w:lineRule="exact"/>
        <w:rPr>
          <w:sz w:val="20"/>
          <w:szCs w:val="20"/>
        </w:rPr>
      </w:pPr>
    </w:p>
    <w:p w:rsidR="00B055F1" w:rsidRDefault="009E6AA8">
      <w:pPr>
        <w:spacing w:line="360" w:lineRule="auto"/>
        <w:ind w:left="720" w:right="360"/>
        <w:jc w:val="both"/>
        <w:rPr>
          <w:sz w:val="20"/>
          <w:szCs w:val="20"/>
        </w:rPr>
      </w:pPr>
      <w:r>
        <w:rPr>
          <w:rFonts w:ascii="Georgia" w:eastAsia="Georgia" w:hAnsi="Georgia" w:cs="Georgia"/>
          <w:sz w:val="28"/>
          <w:szCs w:val="28"/>
        </w:rPr>
        <w:t>This is especially so for those in the marketing and sales line. Communicating with potential customers is the only way to garner the interest and to make a sale. Therefore learning to fine tune the skill of communication with precision is important.</w:t>
      </w:r>
    </w:p>
    <w:p w:rsidR="00B055F1" w:rsidRDefault="00B055F1">
      <w:pPr>
        <w:spacing w:line="200" w:lineRule="exact"/>
        <w:rPr>
          <w:sz w:val="20"/>
          <w:szCs w:val="20"/>
        </w:rPr>
      </w:pPr>
    </w:p>
    <w:p w:rsidR="00B055F1" w:rsidRDefault="00B055F1">
      <w:pPr>
        <w:spacing w:line="279" w:lineRule="exact"/>
        <w:rPr>
          <w:sz w:val="20"/>
          <w:szCs w:val="20"/>
        </w:rPr>
      </w:pPr>
    </w:p>
    <w:p w:rsidR="00B055F1" w:rsidRDefault="009E6AA8">
      <w:pPr>
        <w:spacing w:line="359" w:lineRule="auto"/>
        <w:ind w:left="720" w:right="360"/>
        <w:jc w:val="both"/>
        <w:rPr>
          <w:sz w:val="20"/>
          <w:szCs w:val="20"/>
        </w:rPr>
      </w:pPr>
      <w:r>
        <w:rPr>
          <w:rFonts w:ascii="Georgia" w:eastAsia="Georgia" w:hAnsi="Georgia" w:cs="Georgia"/>
          <w:sz w:val="28"/>
          <w:szCs w:val="28"/>
        </w:rPr>
        <w:t>Putting some serious thought into the opening sentence when the opportunity arises should be practiced as often as possible. The information and the style of the opening sentence is the only opportunity the presenter will be able to capitalize on, and ensure the attention of the listener is captured and held. If the opening line in the conversation, is not attention grabbing, then retaining the attention of the listener for a longer period will be almost impossible.</w:t>
      </w:r>
    </w:p>
    <w:p w:rsidR="00B055F1" w:rsidRDefault="00B055F1">
      <w:pPr>
        <w:sectPr w:rsidR="00B055F1">
          <w:pgSz w:w="12240" w:h="15840"/>
          <w:pgMar w:top="1435" w:right="1440" w:bottom="249" w:left="1440" w:header="0" w:footer="0" w:gutter="0"/>
          <w:cols w:space="720" w:equalWidth="0">
            <w:col w:w="9360"/>
          </w:cols>
        </w:sect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88" w:lineRule="exact"/>
        <w:rPr>
          <w:sz w:val="20"/>
          <w:szCs w:val="20"/>
        </w:rPr>
      </w:pPr>
    </w:p>
    <w:p w:rsidR="00B055F1" w:rsidRDefault="00B055F1">
      <w:pPr>
        <w:sectPr w:rsidR="00B055F1">
          <w:type w:val="continuous"/>
          <w:pgSz w:w="12240" w:h="15840"/>
          <w:pgMar w:top="1435" w:right="1440" w:bottom="249" w:left="1440" w:header="0" w:footer="0" w:gutter="0"/>
          <w:cols w:space="720" w:equalWidth="0">
            <w:col w:w="9360"/>
          </w:cols>
        </w:sectPr>
      </w:pPr>
    </w:p>
    <w:p w:rsidR="00B055F1" w:rsidRDefault="00B055F1">
      <w:pPr>
        <w:spacing w:line="253" w:lineRule="exact"/>
        <w:rPr>
          <w:sz w:val="20"/>
          <w:szCs w:val="20"/>
        </w:rPr>
      </w:pPr>
      <w:bookmarkStart w:id="26" w:name="page22"/>
      <w:bookmarkEnd w:id="26"/>
    </w:p>
    <w:p w:rsidR="00B055F1" w:rsidRDefault="009E6AA8">
      <w:pPr>
        <w:jc w:val="center"/>
        <w:rPr>
          <w:sz w:val="20"/>
          <w:szCs w:val="20"/>
        </w:rPr>
      </w:pPr>
      <w:bookmarkStart w:id="27" w:name="wrappingup"/>
      <w:r>
        <w:rPr>
          <w:rFonts w:ascii="Georgia" w:eastAsia="Georgia" w:hAnsi="Georgia" w:cs="Georgia"/>
          <w:b/>
          <w:bCs/>
          <w:sz w:val="48"/>
          <w:szCs w:val="48"/>
        </w:rPr>
        <w:t>Wrapping Up</w:t>
      </w:r>
    </w:p>
    <w:bookmarkEnd w:id="27"/>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52" w:lineRule="exact"/>
        <w:rPr>
          <w:sz w:val="20"/>
          <w:szCs w:val="20"/>
        </w:rPr>
      </w:pPr>
    </w:p>
    <w:p w:rsidR="00B055F1" w:rsidRDefault="009E6AA8">
      <w:pPr>
        <w:spacing w:line="360" w:lineRule="auto"/>
        <w:ind w:left="360" w:right="360"/>
        <w:jc w:val="both"/>
        <w:rPr>
          <w:sz w:val="20"/>
          <w:szCs w:val="20"/>
        </w:rPr>
      </w:pPr>
      <w:r>
        <w:rPr>
          <w:rFonts w:ascii="Georgia" w:eastAsia="Georgia" w:hAnsi="Georgia" w:cs="Georgia"/>
          <w:sz w:val="28"/>
          <w:szCs w:val="28"/>
        </w:rPr>
        <w:t xml:space="preserve">Besides the intention of attracting and holding the listener’s attention, another benefit of a concise communication exercise is that the individual will be able to speak factually and not waste time with nonsensical remarks. Most listeners appreciate communication styles that are rich with information and facts. Most attention grabbing </w:t>
      </w:r>
      <w:bookmarkStart w:id="28" w:name="_GoBack"/>
      <w:bookmarkEnd w:id="28"/>
      <w:r>
        <w:rPr>
          <w:rFonts w:ascii="Georgia" w:eastAsia="Georgia" w:hAnsi="Georgia" w:cs="Georgia"/>
          <w:sz w:val="28"/>
          <w:szCs w:val="28"/>
        </w:rPr>
        <w:t>communicative information focuses on these important elements and this is especially prevalent in the advertising line where time is of the essence.</w:t>
      </w: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200" w:lineRule="exact"/>
        <w:rPr>
          <w:sz w:val="20"/>
          <w:szCs w:val="20"/>
        </w:rPr>
      </w:pPr>
    </w:p>
    <w:p w:rsidR="00B055F1" w:rsidRDefault="00B055F1">
      <w:pPr>
        <w:spacing w:line="356" w:lineRule="exact"/>
        <w:rPr>
          <w:sz w:val="20"/>
          <w:szCs w:val="20"/>
        </w:rPr>
      </w:pPr>
    </w:p>
    <w:sectPr w:rsidR="00B055F1">
      <w:pgSz w:w="12240" w:h="15840"/>
      <w:pgMar w:top="1440" w:right="1440" w:bottom="238"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A13" w:rsidRDefault="00A34A13" w:rsidP="008A4930">
      <w:r>
        <w:separator/>
      </w:r>
    </w:p>
  </w:endnote>
  <w:endnote w:type="continuationSeparator" w:id="0">
    <w:p w:rsidR="00A34A13" w:rsidRDefault="00A34A13" w:rsidP="008A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7442"/>
      <w:docPartObj>
        <w:docPartGallery w:val="Page Numbers (Bottom of Page)"/>
        <w:docPartUnique/>
      </w:docPartObj>
    </w:sdtPr>
    <w:sdtEndPr>
      <w:rPr>
        <w:noProof/>
      </w:rPr>
    </w:sdtEndPr>
    <w:sdtContent>
      <w:p w:rsidR="008A4930" w:rsidRDefault="008A4930">
        <w:pPr>
          <w:pStyle w:val="Footer"/>
          <w:jc w:val="right"/>
        </w:pPr>
        <w:r>
          <w:fldChar w:fldCharType="begin"/>
        </w:r>
        <w:r>
          <w:instrText xml:space="preserve"> PAGE   \* MERGEFORMAT </w:instrText>
        </w:r>
        <w:r>
          <w:fldChar w:fldCharType="separate"/>
        </w:r>
        <w:r w:rsidR="00B66BA6">
          <w:rPr>
            <w:noProof/>
          </w:rPr>
          <w:t>4</w:t>
        </w:r>
        <w:r>
          <w:rPr>
            <w:noProof/>
          </w:rPr>
          <w:fldChar w:fldCharType="end"/>
        </w:r>
      </w:p>
    </w:sdtContent>
  </w:sdt>
  <w:p w:rsidR="008A4930" w:rsidRDefault="008A49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A13" w:rsidRDefault="00A34A13" w:rsidP="008A4930">
      <w:r>
        <w:separator/>
      </w:r>
    </w:p>
  </w:footnote>
  <w:footnote w:type="continuationSeparator" w:id="0">
    <w:p w:rsidR="00A34A13" w:rsidRDefault="00A34A13" w:rsidP="008A4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95CFF"/>
    <w:multiLevelType w:val="hybridMultilevel"/>
    <w:tmpl w:val="5A063596"/>
    <w:lvl w:ilvl="0" w:tplc="0C406A54">
      <w:start w:val="1"/>
      <w:numFmt w:val="bullet"/>
      <w:lvlText w:val="•"/>
      <w:lvlJc w:val="left"/>
    </w:lvl>
    <w:lvl w:ilvl="1" w:tplc="A45A94F0">
      <w:numFmt w:val="decimal"/>
      <w:lvlText w:val=""/>
      <w:lvlJc w:val="left"/>
    </w:lvl>
    <w:lvl w:ilvl="2" w:tplc="45485E66">
      <w:numFmt w:val="decimal"/>
      <w:lvlText w:val=""/>
      <w:lvlJc w:val="left"/>
    </w:lvl>
    <w:lvl w:ilvl="3" w:tplc="E496CE18">
      <w:numFmt w:val="decimal"/>
      <w:lvlText w:val=""/>
      <w:lvlJc w:val="left"/>
    </w:lvl>
    <w:lvl w:ilvl="4" w:tplc="163C76C6">
      <w:numFmt w:val="decimal"/>
      <w:lvlText w:val=""/>
      <w:lvlJc w:val="left"/>
    </w:lvl>
    <w:lvl w:ilvl="5" w:tplc="22F42B50">
      <w:numFmt w:val="decimal"/>
      <w:lvlText w:val=""/>
      <w:lvlJc w:val="left"/>
    </w:lvl>
    <w:lvl w:ilvl="6" w:tplc="246EE21A">
      <w:numFmt w:val="decimal"/>
      <w:lvlText w:val=""/>
      <w:lvlJc w:val="left"/>
    </w:lvl>
    <w:lvl w:ilvl="7" w:tplc="958A76DE">
      <w:numFmt w:val="decimal"/>
      <w:lvlText w:val=""/>
      <w:lvlJc w:val="left"/>
    </w:lvl>
    <w:lvl w:ilvl="8" w:tplc="7F4ADAEA">
      <w:numFmt w:val="decimal"/>
      <w:lvlText w:val=""/>
      <w:lvlJc w:val="left"/>
    </w:lvl>
  </w:abstractNum>
  <w:abstractNum w:abstractNumId="1">
    <w:nsid w:val="2AE8944A"/>
    <w:multiLevelType w:val="hybridMultilevel"/>
    <w:tmpl w:val="FF286958"/>
    <w:lvl w:ilvl="0" w:tplc="F1526EA6">
      <w:start w:val="1"/>
      <w:numFmt w:val="bullet"/>
      <w:lvlText w:val="•"/>
      <w:lvlJc w:val="left"/>
    </w:lvl>
    <w:lvl w:ilvl="1" w:tplc="3970F4B0">
      <w:numFmt w:val="decimal"/>
      <w:lvlText w:val=""/>
      <w:lvlJc w:val="left"/>
    </w:lvl>
    <w:lvl w:ilvl="2" w:tplc="87F8C2C6">
      <w:numFmt w:val="decimal"/>
      <w:lvlText w:val=""/>
      <w:lvlJc w:val="left"/>
    </w:lvl>
    <w:lvl w:ilvl="3" w:tplc="AFA015AE">
      <w:numFmt w:val="decimal"/>
      <w:lvlText w:val=""/>
      <w:lvlJc w:val="left"/>
    </w:lvl>
    <w:lvl w:ilvl="4" w:tplc="35BCB776">
      <w:numFmt w:val="decimal"/>
      <w:lvlText w:val=""/>
      <w:lvlJc w:val="left"/>
    </w:lvl>
    <w:lvl w:ilvl="5" w:tplc="D52A2524">
      <w:numFmt w:val="decimal"/>
      <w:lvlText w:val=""/>
      <w:lvlJc w:val="left"/>
    </w:lvl>
    <w:lvl w:ilvl="6" w:tplc="257C4E3A">
      <w:numFmt w:val="decimal"/>
      <w:lvlText w:val=""/>
      <w:lvlJc w:val="left"/>
    </w:lvl>
    <w:lvl w:ilvl="7" w:tplc="56AA2E02">
      <w:numFmt w:val="decimal"/>
      <w:lvlText w:val=""/>
      <w:lvlJc w:val="left"/>
    </w:lvl>
    <w:lvl w:ilvl="8" w:tplc="688C3D60">
      <w:numFmt w:val="decimal"/>
      <w:lvlText w:val=""/>
      <w:lvlJc w:val="left"/>
    </w:lvl>
  </w:abstractNum>
  <w:abstractNum w:abstractNumId="2">
    <w:nsid w:val="625558EC"/>
    <w:multiLevelType w:val="hybridMultilevel"/>
    <w:tmpl w:val="00D68D7C"/>
    <w:lvl w:ilvl="0" w:tplc="2F54357A">
      <w:start w:val="1"/>
      <w:numFmt w:val="bullet"/>
      <w:lvlText w:val="•"/>
      <w:lvlJc w:val="left"/>
    </w:lvl>
    <w:lvl w:ilvl="1" w:tplc="FAE0F670">
      <w:numFmt w:val="decimal"/>
      <w:lvlText w:val=""/>
      <w:lvlJc w:val="left"/>
    </w:lvl>
    <w:lvl w:ilvl="2" w:tplc="CBD06390">
      <w:numFmt w:val="decimal"/>
      <w:lvlText w:val=""/>
      <w:lvlJc w:val="left"/>
    </w:lvl>
    <w:lvl w:ilvl="3" w:tplc="E6E8DA94">
      <w:numFmt w:val="decimal"/>
      <w:lvlText w:val=""/>
      <w:lvlJc w:val="left"/>
    </w:lvl>
    <w:lvl w:ilvl="4" w:tplc="FC72661C">
      <w:numFmt w:val="decimal"/>
      <w:lvlText w:val=""/>
      <w:lvlJc w:val="left"/>
    </w:lvl>
    <w:lvl w:ilvl="5" w:tplc="DCD44260">
      <w:numFmt w:val="decimal"/>
      <w:lvlText w:val=""/>
      <w:lvlJc w:val="left"/>
    </w:lvl>
    <w:lvl w:ilvl="6" w:tplc="C65405E6">
      <w:numFmt w:val="decimal"/>
      <w:lvlText w:val=""/>
      <w:lvlJc w:val="left"/>
    </w:lvl>
    <w:lvl w:ilvl="7" w:tplc="C7B2731C">
      <w:numFmt w:val="decimal"/>
      <w:lvlText w:val=""/>
      <w:lvlJc w:val="left"/>
    </w:lvl>
    <w:lvl w:ilvl="8" w:tplc="538A245A">
      <w:numFmt w:val="decimal"/>
      <w:lvlText w:val=""/>
      <w:lvlJc w:val="left"/>
    </w:lvl>
  </w:abstractNum>
  <w:abstractNum w:abstractNumId="3">
    <w:nsid w:val="74B0DC51"/>
    <w:multiLevelType w:val="hybridMultilevel"/>
    <w:tmpl w:val="17F2E100"/>
    <w:lvl w:ilvl="0" w:tplc="4CA00962">
      <w:start w:val="1"/>
      <w:numFmt w:val="bullet"/>
      <w:lvlText w:val="•"/>
      <w:lvlJc w:val="left"/>
    </w:lvl>
    <w:lvl w:ilvl="1" w:tplc="2F148F2E">
      <w:numFmt w:val="decimal"/>
      <w:lvlText w:val=""/>
      <w:lvlJc w:val="left"/>
    </w:lvl>
    <w:lvl w:ilvl="2" w:tplc="3AE246FE">
      <w:numFmt w:val="decimal"/>
      <w:lvlText w:val=""/>
      <w:lvlJc w:val="left"/>
    </w:lvl>
    <w:lvl w:ilvl="3" w:tplc="D9705C16">
      <w:numFmt w:val="decimal"/>
      <w:lvlText w:val=""/>
      <w:lvlJc w:val="left"/>
    </w:lvl>
    <w:lvl w:ilvl="4" w:tplc="3EA48FE0">
      <w:numFmt w:val="decimal"/>
      <w:lvlText w:val=""/>
      <w:lvlJc w:val="left"/>
    </w:lvl>
    <w:lvl w:ilvl="5" w:tplc="266A1148">
      <w:numFmt w:val="decimal"/>
      <w:lvlText w:val=""/>
      <w:lvlJc w:val="left"/>
    </w:lvl>
    <w:lvl w:ilvl="6" w:tplc="44664C8A">
      <w:numFmt w:val="decimal"/>
      <w:lvlText w:val=""/>
      <w:lvlJc w:val="left"/>
    </w:lvl>
    <w:lvl w:ilvl="7" w:tplc="9E6E8EF2">
      <w:numFmt w:val="decimal"/>
      <w:lvlText w:val=""/>
      <w:lvlJc w:val="left"/>
    </w:lvl>
    <w:lvl w:ilvl="8" w:tplc="80860342">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EyNjYwtTA0MjA1MzZU0lEKTi0uzszPAykwqgUANDjmOiwAAAA="/>
  </w:docVars>
  <w:rsids>
    <w:rsidRoot w:val="00B055F1"/>
    <w:rsid w:val="002E3E42"/>
    <w:rsid w:val="004F34BF"/>
    <w:rsid w:val="008474DD"/>
    <w:rsid w:val="008A4930"/>
    <w:rsid w:val="00947E29"/>
    <w:rsid w:val="009E6AA8"/>
    <w:rsid w:val="009F0879"/>
    <w:rsid w:val="00A34A13"/>
    <w:rsid w:val="00AD3EC1"/>
    <w:rsid w:val="00B055F1"/>
    <w:rsid w:val="00B66800"/>
    <w:rsid w:val="00B66BA6"/>
    <w:rsid w:val="00CC398B"/>
    <w:rsid w:val="00CE3AA0"/>
    <w:rsid w:val="00E048F5"/>
    <w:rsid w:val="00E35DE9"/>
    <w:rsid w:val="00EC06D5"/>
    <w:rsid w:val="00EC6219"/>
    <w:rsid w:val="00F21F91"/>
    <w:rsid w:val="00F94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DECF9-6DAF-4777-95E1-C993CF8F3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4930"/>
    <w:pPr>
      <w:tabs>
        <w:tab w:val="center" w:pos="4513"/>
        <w:tab w:val="right" w:pos="9026"/>
      </w:tabs>
    </w:pPr>
  </w:style>
  <w:style w:type="character" w:customStyle="1" w:styleId="HeaderChar">
    <w:name w:val="Header Char"/>
    <w:basedOn w:val="DefaultParagraphFont"/>
    <w:link w:val="Header"/>
    <w:uiPriority w:val="99"/>
    <w:rsid w:val="008A4930"/>
  </w:style>
  <w:style w:type="paragraph" w:styleId="Footer">
    <w:name w:val="footer"/>
    <w:basedOn w:val="Normal"/>
    <w:link w:val="FooterChar"/>
    <w:uiPriority w:val="99"/>
    <w:unhideWhenUsed/>
    <w:rsid w:val="008A4930"/>
    <w:pPr>
      <w:tabs>
        <w:tab w:val="center" w:pos="4513"/>
        <w:tab w:val="right" w:pos="9026"/>
      </w:tabs>
    </w:pPr>
  </w:style>
  <w:style w:type="character" w:customStyle="1" w:styleId="FooterChar">
    <w:name w:val="Footer Char"/>
    <w:basedOn w:val="DefaultParagraphFont"/>
    <w:link w:val="Footer"/>
    <w:uiPriority w:val="99"/>
    <w:rsid w:val="008A4930"/>
  </w:style>
  <w:style w:type="character" w:styleId="Hyperlink">
    <w:name w:val="Hyperlink"/>
    <w:basedOn w:val="DefaultParagraphFont"/>
    <w:uiPriority w:val="99"/>
    <w:unhideWhenUsed/>
    <w:rsid w:val="00B66BA6"/>
    <w:rPr>
      <w:color w:val="0000FF" w:themeColor="hyperlink"/>
      <w:u w:val="single"/>
    </w:rPr>
  </w:style>
  <w:style w:type="character" w:styleId="FollowedHyperlink">
    <w:name w:val="FollowedHyperlink"/>
    <w:basedOn w:val="DefaultParagraphFont"/>
    <w:uiPriority w:val="99"/>
    <w:semiHidden/>
    <w:unhideWhenUsed/>
    <w:rsid w:val="00B66B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2018-11-22T10:08:00Z</dcterms:created>
  <dcterms:modified xsi:type="dcterms:W3CDTF">2018-11-22T10:08:00Z</dcterms:modified>
</cp:coreProperties>
</file>